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E8431" w14:textId="77777777" w:rsidR="001E751B" w:rsidRDefault="001E751B" w:rsidP="001E751B">
      <w:pPr>
        <w:pStyle w:val="NoSpacing"/>
        <w:jc w:val="center"/>
        <w:rPr>
          <w:b/>
          <w:sz w:val="24"/>
          <w:szCs w:val="24"/>
        </w:rPr>
      </w:pPr>
      <w:r>
        <w:rPr>
          <w:b/>
          <w:sz w:val="24"/>
          <w:szCs w:val="24"/>
        </w:rPr>
        <w:t>UNIVERSITAS GADJAH MADA</w:t>
      </w:r>
    </w:p>
    <w:p w14:paraId="2B524D94" w14:textId="77777777" w:rsidR="001E751B" w:rsidRDefault="001E751B" w:rsidP="001E751B">
      <w:pPr>
        <w:pStyle w:val="NoSpacing"/>
        <w:jc w:val="center"/>
        <w:rPr>
          <w:b/>
          <w:sz w:val="24"/>
          <w:szCs w:val="24"/>
        </w:rPr>
      </w:pPr>
      <w:r>
        <w:rPr>
          <w:b/>
          <w:sz w:val="24"/>
          <w:szCs w:val="24"/>
        </w:rPr>
        <w:t>FACULTY OF SOCIAL AND POLITICAL SCIENCES</w:t>
      </w:r>
    </w:p>
    <w:p w14:paraId="0F76F153" w14:textId="77777777" w:rsidR="001E751B" w:rsidRDefault="001E751B" w:rsidP="001E751B">
      <w:pPr>
        <w:pStyle w:val="NoSpacing"/>
        <w:jc w:val="center"/>
        <w:rPr>
          <w:b/>
          <w:sz w:val="24"/>
          <w:szCs w:val="24"/>
        </w:rPr>
      </w:pPr>
      <w:r>
        <w:rPr>
          <w:b/>
          <w:sz w:val="24"/>
          <w:szCs w:val="24"/>
        </w:rPr>
        <w:t>GRADUATE PROGRAM IN INTERNATIONAL RELATIONS</w:t>
      </w:r>
    </w:p>
    <w:p w14:paraId="6114A65C" w14:textId="77777777" w:rsidR="001E751B" w:rsidRDefault="001E751B" w:rsidP="001E751B">
      <w:pPr>
        <w:pStyle w:val="NoSpacing"/>
        <w:jc w:val="center"/>
        <w:rPr>
          <w:b/>
          <w:sz w:val="24"/>
          <w:szCs w:val="24"/>
        </w:rPr>
      </w:pPr>
      <w:bookmarkStart w:id="0" w:name="_GoBack"/>
      <w:r w:rsidRPr="001E751B">
        <w:rPr>
          <w:b/>
          <w:sz w:val="24"/>
          <w:szCs w:val="24"/>
        </w:rPr>
        <w:t xml:space="preserve">MAJORING </w:t>
      </w:r>
      <w:r w:rsidR="00030317" w:rsidRPr="001E751B">
        <w:rPr>
          <w:b/>
          <w:sz w:val="24"/>
          <w:szCs w:val="24"/>
        </w:rPr>
        <w:t>IN INTERNATIONAL TRADE STUDIES</w:t>
      </w:r>
      <w:r w:rsidRPr="001E751B">
        <w:rPr>
          <w:b/>
          <w:sz w:val="24"/>
          <w:szCs w:val="24"/>
        </w:rPr>
        <w:t xml:space="preserve"> </w:t>
      </w:r>
    </w:p>
    <w:bookmarkEnd w:id="0"/>
    <w:p w14:paraId="703F13E0" w14:textId="77777777" w:rsidR="00030317" w:rsidRPr="001E751B" w:rsidRDefault="001E751B" w:rsidP="001E751B">
      <w:pPr>
        <w:pStyle w:val="NoSpacing"/>
        <w:jc w:val="center"/>
        <w:rPr>
          <w:b/>
          <w:sz w:val="24"/>
          <w:szCs w:val="24"/>
        </w:rPr>
      </w:pPr>
      <w:r w:rsidRPr="001E751B">
        <w:rPr>
          <w:b/>
          <w:sz w:val="24"/>
          <w:szCs w:val="24"/>
        </w:rPr>
        <w:t>(MITS)</w:t>
      </w:r>
    </w:p>
    <w:p w14:paraId="3EEA6D43" w14:textId="77777777" w:rsidR="00030317" w:rsidRPr="001E751B" w:rsidRDefault="00030317" w:rsidP="001E751B">
      <w:pPr>
        <w:spacing w:before="100" w:beforeAutospacing="1" w:after="100" w:afterAutospacing="1" w:line="240" w:lineRule="auto"/>
        <w:jc w:val="center"/>
        <w:rPr>
          <w:rFonts w:cstheme="minorHAnsi"/>
          <w:sz w:val="24"/>
          <w:szCs w:val="24"/>
        </w:rPr>
      </w:pPr>
      <w:r w:rsidRPr="001E751B">
        <w:rPr>
          <w:rFonts w:cstheme="minorHAnsi"/>
          <w:sz w:val="24"/>
          <w:szCs w:val="24"/>
        </w:rPr>
        <w:t>“Mastering Complexity of Trade in an Endeavour towards Strengthened Indonesia’s Competitiveness”</w:t>
      </w:r>
    </w:p>
    <w:p w14:paraId="426E8AF7" w14:textId="77777777" w:rsidR="001E751B" w:rsidRDefault="001E751B" w:rsidP="00BC1D67">
      <w:pPr>
        <w:spacing w:before="100" w:beforeAutospacing="1" w:after="100" w:afterAutospacing="1" w:line="240" w:lineRule="auto"/>
        <w:jc w:val="both"/>
        <w:rPr>
          <w:rFonts w:cstheme="minorHAnsi"/>
          <w:b/>
          <w:sz w:val="24"/>
          <w:szCs w:val="24"/>
        </w:rPr>
      </w:pPr>
    </w:p>
    <w:p w14:paraId="25D60797" w14:textId="77777777" w:rsidR="001E751B" w:rsidRPr="001E751B" w:rsidRDefault="001E751B" w:rsidP="00BC1D67">
      <w:pPr>
        <w:spacing w:before="100" w:beforeAutospacing="1" w:after="100" w:afterAutospacing="1" w:line="240" w:lineRule="auto"/>
        <w:jc w:val="both"/>
        <w:rPr>
          <w:rFonts w:cstheme="minorHAnsi"/>
          <w:b/>
          <w:sz w:val="24"/>
          <w:szCs w:val="24"/>
        </w:rPr>
      </w:pPr>
      <w:r w:rsidRPr="001E751B">
        <w:rPr>
          <w:rFonts w:cstheme="minorHAnsi"/>
          <w:b/>
          <w:sz w:val="24"/>
          <w:szCs w:val="24"/>
        </w:rPr>
        <w:t xml:space="preserve">Background </w:t>
      </w:r>
    </w:p>
    <w:p w14:paraId="1EEDE7E0" w14:textId="77777777" w:rsidR="00030317" w:rsidRPr="001E751B" w:rsidRDefault="001E751B" w:rsidP="00BC1D67">
      <w:pPr>
        <w:spacing w:before="100" w:beforeAutospacing="1" w:after="100" w:afterAutospacing="1" w:line="240" w:lineRule="auto"/>
        <w:jc w:val="both"/>
        <w:rPr>
          <w:rFonts w:cstheme="minorHAnsi"/>
          <w:sz w:val="24"/>
          <w:szCs w:val="24"/>
        </w:rPr>
      </w:pPr>
      <w:r>
        <w:rPr>
          <w:rFonts w:cstheme="minorHAnsi"/>
          <w:sz w:val="24"/>
          <w:szCs w:val="24"/>
        </w:rPr>
        <w:t>I</w:t>
      </w:r>
      <w:r w:rsidRPr="001E751B">
        <w:rPr>
          <w:rFonts w:cstheme="minorHAnsi"/>
          <w:sz w:val="24"/>
          <w:szCs w:val="24"/>
        </w:rPr>
        <w:t xml:space="preserve">nitiated and developed under </w:t>
      </w:r>
      <w:r>
        <w:rPr>
          <w:rFonts w:cstheme="minorHAnsi"/>
          <w:sz w:val="24"/>
          <w:szCs w:val="24"/>
        </w:rPr>
        <w:t xml:space="preserve">the </w:t>
      </w:r>
      <w:r w:rsidRPr="001E751B">
        <w:rPr>
          <w:rFonts w:cstheme="minorHAnsi"/>
          <w:sz w:val="24"/>
          <w:szCs w:val="24"/>
        </w:rPr>
        <w:t xml:space="preserve">WTO </w:t>
      </w:r>
      <w:r>
        <w:rPr>
          <w:rFonts w:cstheme="minorHAnsi"/>
          <w:sz w:val="24"/>
          <w:szCs w:val="24"/>
        </w:rPr>
        <w:t xml:space="preserve">(World Trade Organization) </w:t>
      </w:r>
      <w:r w:rsidRPr="001E751B">
        <w:rPr>
          <w:rFonts w:cstheme="minorHAnsi"/>
          <w:sz w:val="24"/>
          <w:szCs w:val="24"/>
        </w:rPr>
        <w:t xml:space="preserve">Chairs </w:t>
      </w:r>
      <w:proofErr w:type="spellStart"/>
      <w:r w:rsidRPr="001E751B">
        <w:rPr>
          <w:rFonts w:cstheme="minorHAnsi"/>
          <w:sz w:val="24"/>
          <w:szCs w:val="24"/>
        </w:rPr>
        <w:t>Programme</w:t>
      </w:r>
      <w:proofErr w:type="spellEnd"/>
      <w:r w:rsidRPr="001E751B">
        <w:rPr>
          <w:rFonts w:cstheme="minorHAnsi"/>
          <w:sz w:val="24"/>
          <w:szCs w:val="24"/>
        </w:rPr>
        <w:t xml:space="preserve"> (WCP) </w:t>
      </w:r>
      <w:proofErr w:type="spellStart"/>
      <w:r w:rsidRPr="001E751B">
        <w:rPr>
          <w:rFonts w:cstheme="minorHAnsi"/>
          <w:sz w:val="24"/>
          <w:szCs w:val="24"/>
        </w:rPr>
        <w:t>U</w:t>
      </w:r>
      <w:r>
        <w:rPr>
          <w:rFonts w:cstheme="minorHAnsi"/>
          <w:sz w:val="24"/>
          <w:szCs w:val="24"/>
        </w:rPr>
        <w:t>niversitas</w:t>
      </w:r>
      <w:proofErr w:type="spellEnd"/>
      <w:r>
        <w:rPr>
          <w:rFonts w:cstheme="minorHAnsi"/>
          <w:sz w:val="24"/>
          <w:szCs w:val="24"/>
        </w:rPr>
        <w:t xml:space="preserve"> </w:t>
      </w:r>
      <w:proofErr w:type="spellStart"/>
      <w:r w:rsidRPr="001E751B">
        <w:rPr>
          <w:rFonts w:cstheme="minorHAnsi"/>
          <w:sz w:val="24"/>
          <w:szCs w:val="24"/>
        </w:rPr>
        <w:t>G</w:t>
      </w:r>
      <w:r>
        <w:rPr>
          <w:rFonts w:cstheme="minorHAnsi"/>
          <w:sz w:val="24"/>
          <w:szCs w:val="24"/>
        </w:rPr>
        <w:t>adjah</w:t>
      </w:r>
      <w:proofErr w:type="spellEnd"/>
      <w:r>
        <w:rPr>
          <w:rFonts w:cstheme="minorHAnsi"/>
          <w:sz w:val="24"/>
          <w:szCs w:val="24"/>
        </w:rPr>
        <w:t xml:space="preserve"> </w:t>
      </w:r>
      <w:proofErr w:type="spellStart"/>
      <w:r w:rsidRPr="001E751B">
        <w:rPr>
          <w:rFonts w:cstheme="minorHAnsi"/>
          <w:sz w:val="24"/>
          <w:szCs w:val="24"/>
        </w:rPr>
        <w:t>M</w:t>
      </w:r>
      <w:r>
        <w:rPr>
          <w:rFonts w:cstheme="minorHAnsi"/>
          <w:sz w:val="24"/>
          <w:szCs w:val="24"/>
        </w:rPr>
        <w:t>ada</w:t>
      </w:r>
      <w:proofErr w:type="spellEnd"/>
      <w:r>
        <w:rPr>
          <w:rFonts w:cstheme="minorHAnsi"/>
          <w:sz w:val="24"/>
          <w:szCs w:val="24"/>
        </w:rPr>
        <w:t xml:space="preserve"> (UGM) </w:t>
      </w:r>
      <w:r w:rsidRPr="001E751B">
        <w:rPr>
          <w:rFonts w:cstheme="minorHAnsi"/>
          <w:sz w:val="24"/>
          <w:szCs w:val="24"/>
        </w:rPr>
        <w:t>Indonesia</w:t>
      </w:r>
      <w:r>
        <w:rPr>
          <w:rFonts w:cstheme="minorHAnsi"/>
          <w:sz w:val="24"/>
          <w:szCs w:val="24"/>
        </w:rPr>
        <w:t xml:space="preserve">, </w:t>
      </w:r>
      <w:r w:rsidR="00030317" w:rsidRPr="001E751B">
        <w:rPr>
          <w:rFonts w:cstheme="minorHAnsi"/>
          <w:sz w:val="24"/>
          <w:szCs w:val="24"/>
        </w:rPr>
        <w:t>MITS is a multi</w:t>
      </w:r>
      <w:r>
        <w:rPr>
          <w:rFonts w:cstheme="minorHAnsi"/>
          <w:sz w:val="24"/>
          <w:szCs w:val="24"/>
        </w:rPr>
        <w:t xml:space="preserve">-disciplinary graduate program in international trade studies. WCP is a program </w:t>
      </w:r>
      <w:r w:rsidR="00030317" w:rsidRPr="001E751B">
        <w:rPr>
          <w:rFonts w:cstheme="minorHAnsi"/>
          <w:sz w:val="24"/>
          <w:szCs w:val="24"/>
        </w:rPr>
        <w:t xml:space="preserve">introduced by The Institute for Training and Technical Cooperation (ITTC) WTO in 2010 to enhance capacities of developing countries academic institutes in trade studies, particularly in academic, research and outreach activities. </w:t>
      </w:r>
    </w:p>
    <w:p w14:paraId="27E542CF" w14:textId="77777777" w:rsidR="00030317" w:rsidRPr="001E751B" w:rsidRDefault="00030317" w:rsidP="001E751B">
      <w:pPr>
        <w:spacing w:before="100" w:beforeAutospacing="1" w:after="100" w:afterAutospacing="1" w:line="240" w:lineRule="auto"/>
        <w:jc w:val="both"/>
        <w:rPr>
          <w:rFonts w:cstheme="minorHAnsi"/>
          <w:sz w:val="24"/>
          <w:szCs w:val="24"/>
        </w:rPr>
      </w:pPr>
      <w:r w:rsidRPr="001E751B">
        <w:rPr>
          <w:rFonts w:cstheme="minorHAnsi"/>
          <w:sz w:val="24"/>
          <w:szCs w:val="24"/>
        </w:rPr>
        <w:t xml:space="preserve">MITS is currently administered under </w:t>
      </w:r>
      <w:r w:rsidR="001E751B">
        <w:rPr>
          <w:rFonts w:cstheme="minorHAnsi"/>
          <w:sz w:val="24"/>
          <w:szCs w:val="24"/>
        </w:rPr>
        <w:t xml:space="preserve">the </w:t>
      </w:r>
      <w:r w:rsidRPr="001E751B">
        <w:rPr>
          <w:rFonts w:cstheme="minorHAnsi"/>
          <w:sz w:val="24"/>
          <w:szCs w:val="24"/>
        </w:rPr>
        <w:t>Graduate Program in International Relations, Faculty of Soci</w:t>
      </w:r>
      <w:r w:rsidR="001E751B">
        <w:rPr>
          <w:rFonts w:cstheme="minorHAnsi"/>
          <w:sz w:val="24"/>
          <w:szCs w:val="24"/>
        </w:rPr>
        <w:t xml:space="preserve">al and Political Sciences at UGM –as one of its professional academic </w:t>
      </w:r>
      <w:r w:rsidR="001E751B" w:rsidRPr="001E751B">
        <w:rPr>
          <w:rFonts w:cstheme="minorHAnsi"/>
          <w:sz w:val="24"/>
          <w:szCs w:val="24"/>
        </w:rPr>
        <w:t>program</w:t>
      </w:r>
      <w:r w:rsidR="001E751B">
        <w:rPr>
          <w:rFonts w:cstheme="minorHAnsi"/>
          <w:sz w:val="24"/>
          <w:szCs w:val="24"/>
        </w:rPr>
        <w:t>— in collaboration with the UGM’s Center for World Trade Studies (CWTS).</w:t>
      </w:r>
      <w:r w:rsidR="001E751B" w:rsidRPr="001E751B">
        <w:rPr>
          <w:rFonts w:cstheme="minorHAnsi"/>
          <w:sz w:val="24"/>
          <w:szCs w:val="24"/>
        </w:rPr>
        <w:t xml:space="preserve"> </w:t>
      </w:r>
      <w:r w:rsidR="001E751B">
        <w:rPr>
          <w:rFonts w:cstheme="minorHAnsi"/>
          <w:sz w:val="24"/>
          <w:szCs w:val="24"/>
        </w:rPr>
        <w:t xml:space="preserve">It </w:t>
      </w:r>
      <w:r w:rsidRPr="001E751B">
        <w:rPr>
          <w:rFonts w:cstheme="minorHAnsi"/>
          <w:sz w:val="24"/>
          <w:szCs w:val="24"/>
        </w:rPr>
        <w:t>comprises faculty members originated from diverse academic backgrounds, ranging from Faculty of Law, Faculty of Social and Political Sciences, Faculty of Agricultural Engineering, Faculty of Agriculture to Faculty of Economics and Business.</w:t>
      </w:r>
    </w:p>
    <w:p w14:paraId="2140CF26" w14:textId="77777777" w:rsidR="00030317" w:rsidRPr="001E751B" w:rsidRDefault="00030317" w:rsidP="00BC1D67">
      <w:pPr>
        <w:pStyle w:val="Headline2"/>
        <w:spacing w:before="100" w:beforeAutospacing="1" w:after="100" w:afterAutospacing="1"/>
        <w:rPr>
          <w:rFonts w:asciiTheme="minorHAnsi" w:hAnsiTheme="minorHAnsi" w:cstheme="minorHAnsi"/>
          <w:color w:val="auto"/>
          <w:sz w:val="24"/>
        </w:rPr>
      </w:pPr>
      <w:r w:rsidRPr="001E751B">
        <w:rPr>
          <w:rFonts w:asciiTheme="minorHAnsi" w:hAnsiTheme="minorHAnsi" w:cstheme="minorHAnsi"/>
          <w:color w:val="auto"/>
          <w:sz w:val="24"/>
        </w:rPr>
        <w:t>Clusters &amp; MITS Core Competencies</w:t>
      </w:r>
    </w:p>
    <w:p w14:paraId="4E57B760" w14:textId="77777777" w:rsidR="00030317" w:rsidRPr="001E751B" w:rsidRDefault="00030317" w:rsidP="00BC1D67">
      <w:pPr>
        <w:pStyle w:val="Subhead"/>
        <w:spacing w:before="100" w:beforeAutospacing="1" w:after="100" w:afterAutospacing="1" w:line="240" w:lineRule="auto"/>
        <w:rPr>
          <w:rFonts w:asciiTheme="minorHAnsi" w:hAnsiTheme="minorHAnsi" w:cstheme="minorHAnsi"/>
          <w:color w:val="auto"/>
          <w:sz w:val="24"/>
        </w:rPr>
      </w:pPr>
      <w:r w:rsidRPr="001E751B">
        <w:rPr>
          <w:rFonts w:asciiTheme="minorHAnsi" w:hAnsiTheme="minorHAnsi" w:cstheme="minorHAnsi"/>
          <w:color w:val="auto"/>
          <w:sz w:val="24"/>
        </w:rPr>
        <w:t>Topics developed</w:t>
      </w:r>
    </w:p>
    <w:p w14:paraId="1622BE29" w14:textId="77777777" w:rsidR="00030317" w:rsidRPr="001E751B" w:rsidRDefault="00030317" w:rsidP="00BC1D67">
      <w:pPr>
        <w:widowControl w:val="0"/>
        <w:suppressAutoHyphens/>
        <w:spacing w:before="100" w:beforeAutospacing="1" w:after="100" w:afterAutospacing="1" w:line="240" w:lineRule="auto"/>
        <w:jc w:val="both"/>
        <w:rPr>
          <w:rFonts w:cstheme="minorHAnsi"/>
          <w:b/>
          <w:sz w:val="24"/>
          <w:szCs w:val="24"/>
        </w:rPr>
      </w:pPr>
      <w:r w:rsidRPr="001E751B">
        <w:rPr>
          <w:rFonts w:cstheme="minorHAnsi"/>
          <w:b/>
          <w:sz w:val="24"/>
          <w:szCs w:val="24"/>
          <w:lang w:val="id-ID"/>
        </w:rPr>
        <w:t>Cluster on World Trade Dynamics</w:t>
      </w:r>
      <w:r w:rsidRPr="001E751B">
        <w:rPr>
          <w:rFonts w:cstheme="minorHAnsi"/>
          <w:b/>
          <w:sz w:val="24"/>
          <w:szCs w:val="24"/>
        </w:rPr>
        <w:t xml:space="preserve">: </w:t>
      </w:r>
      <w:r w:rsidRPr="001E751B">
        <w:rPr>
          <w:rFonts w:cstheme="minorHAnsi"/>
          <w:sz w:val="24"/>
          <w:szCs w:val="24"/>
        </w:rPr>
        <w:t xml:space="preserve">dynamics of multi-level and dimensions of world trade phenomena which include topics on </w:t>
      </w:r>
      <w:r w:rsidRPr="001E751B">
        <w:rPr>
          <w:rFonts w:cstheme="minorHAnsi"/>
          <w:sz w:val="24"/>
          <w:szCs w:val="24"/>
          <w:lang w:val="id-ID"/>
        </w:rPr>
        <w:t>Regional Trade</w:t>
      </w:r>
      <w:r w:rsidRPr="001E751B">
        <w:rPr>
          <w:rFonts w:cstheme="minorHAnsi"/>
          <w:sz w:val="24"/>
          <w:szCs w:val="24"/>
        </w:rPr>
        <w:t xml:space="preserve"> (AFTA, APEC, ASEM or FTAs)</w:t>
      </w:r>
      <w:r w:rsidRPr="001E751B">
        <w:rPr>
          <w:rFonts w:cstheme="minorHAnsi"/>
          <w:b/>
          <w:sz w:val="24"/>
          <w:szCs w:val="24"/>
        </w:rPr>
        <w:t xml:space="preserve">, </w:t>
      </w:r>
      <w:r w:rsidRPr="001E751B">
        <w:rPr>
          <w:rFonts w:cstheme="minorHAnsi"/>
          <w:sz w:val="24"/>
          <w:szCs w:val="24"/>
          <w:lang w:val="id-ID"/>
        </w:rPr>
        <w:t>Bilateral Trade</w:t>
      </w:r>
      <w:r w:rsidRPr="001E751B">
        <w:rPr>
          <w:rFonts w:cstheme="minorHAnsi"/>
          <w:b/>
          <w:sz w:val="24"/>
          <w:szCs w:val="24"/>
        </w:rPr>
        <w:t xml:space="preserve">, and </w:t>
      </w:r>
      <w:r w:rsidRPr="001E751B">
        <w:rPr>
          <w:rFonts w:cstheme="minorHAnsi"/>
          <w:sz w:val="24"/>
          <w:szCs w:val="24"/>
          <w:lang w:val="id-ID"/>
        </w:rPr>
        <w:t>Trade in Goods and Servic</w:t>
      </w:r>
      <w:proofErr w:type="spellStart"/>
      <w:r w:rsidR="001E751B">
        <w:rPr>
          <w:rFonts w:cstheme="minorHAnsi"/>
          <w:sz w:val="24"/>
          <w:szCs w:val="24"/>
        </w:rPr>
        <w:t>es</w:t>
      </w:r>
      <w:proofErr w:type="spellEnd"/>
    </w:p>
    <w:p w14:paraId="4DE5EE08" w14:textId="77777777" w:rsidR="00030317" w:rsidRPr="001E751B" w:rsidRDefault="00030317" w:rsidP="00BC1D67">
      <w:pPr>
        <w:widowControl w:val="0"/>
        <w:suppressAutoHyphens/>
        <w:spacing w:before="100" w:beforeAutospacing="1" w:after="100" w:afterAutospacing="1" w:line="240" w:lineRule="auto"/>
        <w:jc w:val="both"/>
        <w:rPr>
          <w:rFonts w:cstheme="minorHAnsi"/>
          <w:b/>
          <w:sz w:val="24"/>
          <w:szCs w:val="24"/>
        </w:rPr>
      </w:pPr>
      <w:r w:rsidRPr="001E751B">
        <w:rPr>
          <w:rFonts w:cstheme="minorHAnsi"/>
          <w:b/>
          <w:sz w:val="24"/>
          <w:szCs w:val="24"/>
          <w:lang w:val="id-ID"/>
        </w:rPr>
        <w:t>Cluster on WTO</w:t>
      </w:r>
      <w:r w:rsidRPr="001E751B">
        <w:rPr>
          <w:rFonts w:cstheme="minorHAnsi"/>
          <w:b/>
          <w:sz w:val="24"/>
          <w:szCs w:val="24"/>
        </w:rPr>
        <w:t xml:space="preserve">: </w:t>
      </w:r>
      <w:r w:rsidRPr="001E751B">
        <w:rPr>
          <w:rFonts w:cstheme="minorHAnsi"/>
          <w:sz w:val="24"/>
          <w:szCs w:val="24"/>
        </w:rPr>
        <w:t xml:space="preserve">institutional and development of WTO arrangement which covers issues on </w:t>
      </w:r>
      <w:r w:rsidRPr="001E751B">
        <w:rPr>
          <w:rFonts w:cstheme="minorHAnsi"/>
          <w:sz w:val="24"/>
          <w:szCs w:val="24"/>
          <w:lang w:val="id-ID"/>
        </w:rPr>
        <w:t xml:space="preserve">Trade in Goods </w:t>
      </w:r>
      <w:r w:rsidRPr="001E751B">
        <w:rPr>
          <w:rFonts w:cstheme="minorHAnsi"/>
          <w:sz w:val="24"/>
          <w:szCs w:val="24"/>
        </w:rPr>
        <w:t>(GATT</w:t>
      </w:r>
      <w:r w:rsidRPr="001E751B">
        <w:rPr>
          <w:rFonts w:cstheme="minorHAnsi"/>
          <w:sz w:val="24"/>
          <w:szCs w:val="24"/>
          <w:lang w:val="id-ID"/>
        </w:rPr>
        <w:t>/</w:t>
      </w:r>
      <w:r w:rsidRPr="001E751B">
        <w:rPr>
          <w:rFonts w:cstheme="minorHAnsi"/>
          <w:i/>
          <w:sz w:val="24"/>
          <w:szCs w:val="24"/>
          <w:lang w:val="id-ID"/>
        </w:rPr>
        <w:t>General Agreement on Tariffs and Trade</w:t>
      </w:r>
      <w:r w:rsidRPr="001E751B">
        <w:rPr>
          <w:rFonts w:cstheme="minorHAnsi"/>
          <w:sz w:val="24"/>
          <w:szCs w:val="24"/>
        </w:rPr>
        <w:t>)</w:t>
      </w:r>
      <w:r w:rsidRPr="001E751B">
        <w:rPr>
          <w:rFonts w:cstheme="minorHAnsi"/>
          <w:b/>
          <w:sz w:val="24"/>
          <w:szCs w:val="24"/>
        </w:rPr>
        <w:t xml:space="preserve">, </w:t>
      </w:r>
      <w:r w:rsidRPr="001E751B">
        <w:rPr>
          <w:rFonts w:cstheme="minorHAnsi"/>
          <w:sz w:val="24"/>
          <w:szCs w:val="24"/>
          <w:lang w:val="id-ID"/>
        </w:rPr>
        <w:t xml:space="preserve">Trade in Services </w:t>
      </w:r>
      <w:r w:rsidRPr="001E751B">
        <w:rPr>
          <w:rFonts w:cstheme="minorHAnsi"/>
          <w:sz w:val="24"/>
          <w:szCs w:val="24"/>
        </w:rPr>
        <w:t>(GATS</w:t>
      </w:r>
      <w:r w:rsidRPr="001E751B">
        <w:rPr>
          <w:rFonts w:cstheme="minorHAnsi"/>
          <w:sz w:val="24"/>
          <w:szCs w:val="24"/>
          <w:lang w:val="id-ID"/>
        </w:rPr>
        <w:t>/</w:t>
      </w:r>
      <w:r w:rsidRPr="001E751B">
        <w:rPr>
          <w:rFonts w:cstheme="minorHAnsi"/>
          <w:i/>
          <w:sz w:val="24"/>
          <w:szCs w:val="24"/>
          <w:lang w:val="id-ID"/>
        </w:rPr>
        <w:t>General Agreement on Trade in Services</w:t>
      </w:r>
      <w:r w:rsidRPr="001E751B">
        <w:rPr>
          <w:rFonts w:cstheme="minorHAnsi"/>
          <w:sz w:val="24"/>
          <w:szCs w:val="24"/>
        </w:rPr>
        <w:t>)</w:t>
      </w:r>
      <w:r w:rsidRPr="001E751B">
        <w:rPr>
          <w:rFonts w:cstheme="minorHAnsi"/>
          <w:b/>
          <w:sz w:val="24"/>
          <w:szCs w:val="24"/>
        </w:rPr>
        <w:t xml:space="preserve">, </w:t>
      </w:r>
      <w:r w:rsidRPr="001E751B">
        <w:rPr>
          <w:rFonts w:cstheme="minorHAnsi"/>
          <w:sz w:val="24"/>
          <w:szCs w:val="24"/>
          <w:lang w:val="id-ID"/>
        </w:rPr>
        <w:t xml:space="preserve">Intellectual Property Rights </w:t>
      </w:r>
      <w:r w:rsidRPr="001E751B">
        <w:rPr>
          <w:rFonts w:cstheme="minorHAnsi"/>
          <w:sz w:val="24"/>
          <w:szCs w:val="24"/>
        </w:rPr>
        <w:t>(TRIPS</w:t>
      </w:r>
      <w:r w:rsidRPr="001E751B">
        <w:rPr>
          <w:rFonts w:cstheme="minorHAnsi"/>
          <w:sz w:val="24"/>
          <w:szCs w:val="24"/>
          <w:lang w:val="id-ID"/>
        </w:rPr>
        <w:t>/</w:t>
      </w:r>
      <w:r w:rsidRPr="001E751B">
        <w:rPr>
          <w:rFonts w:cstheme="minorHAnsi"/>
          <w:i/>
          <w:sz w:val="24"/>
          <w:szCs w:val="24"/>
          <w:lang w:val="id-ID"/>
        </w:rPr>
        <w:t>Trade-Related Intellectual Property Rights</w:t>
      </w:r>
      <w:r w:rsidRPr="001E751B">
        <w:rPr>
          <w:rFonts w:cstheme="minorHAnsi"/>
          <w:sz w:val="24"/>
          <w:szCs w:val="24"/>
        </w:rPr>
        <w:t>)</w:t>
      </w:r>
      <w:r w:rsidRPr="001E751B">
        <w:rPr>
          <w:rFonts w:cstheme="minorHAnsi"/>
          <w:b/>
          <w:sz w:val="24"/>
          <w:szCs w:val="24"/>
        </w:rPr>
        <w:t xml:space="preserve">, </w:t>
      </w:r>
      <w:r w:rsidRPr="001E751B">
        <w:rPr>
          <w:rFonts w:cstheme="minorHAnsi"/>
          <w:sz w:val="24"/>
          <w:szCs w:val="24"/>
          <w:lang w:val="id-ID"/>
        </w:rPr>
        <w:t xml:space="preserve">Foreign </w:t>
      </w:r>
      <w:r w:rsidRPr="001E751B">
        <w:rPr>
          <w:rFonts w:cstheme="minorHAnsi"/>
          <w:sz w:val="24"/>
          <w:szCs w:val="24"/>
        </w:rPr>
        <w:t>Invest</w:t>
      </w:r>
      <w:r w:rsidRPr="001E751B">
        <w:rPr>
          <w:rFonts w:cstheme="minorHAnsi"/>
          <w:sz w:val="24"/>
          <w:szCs w:val="24"/>
          <w:lang w:val="id-ID"/>
        </w:rPr>
        <w:t xml:space="preserve">ment </w:t>
      </w:r>
      <w:r w:rsidRPr="001E751B">
        <w:rPr>
          <w:rFonts w:cstheme="minorHAnsi"/>
          <w:sz w:val="24"/>
          <w:szCs w:val="24"/>
        </w:rPr>
        <w:t>(TRIMS</w:t>
      </w:r>
      <w:r w:rsidRPr="001E751B">
        <w:rPr>
          <w:rFonts w:cstheme="minorHAnsi"/>
          <w:sz w:val="24"/>
          <w:szCs w:val="24"/>
          <w:lang w:val="id-ID"/>
        </w:rPr>
        <w:t>/</w:t>
      </w:r>
      <w:r w:rsidRPr="001E751B">
        <w:rPr>
          <w:rFonts w:cstheme="minorHAnsi"/>
          <w:i/>
          <w:sz w:val="24"/>
          <w:szCs w:val="24"/>
        </w:rPr>
        <w:t>Trade-Related Investment Measures</w:t>
      </w:r>
      <w:r w:rsidRPr="001E751B">
        <w:rPr>
          <w:rFonts w:cstheme="minorHAnsi"/>
          <w:sz w:val="24"/>
          <w:szCs w:val="24"/>
          <w:lang w:val="id-ID"/>
        </w:rPr>
        <w:t>)</w:t>
      </w:r>
      <w:r w:rsidRPr="001E751B">
        <w:rPr>
          <w:rFonts w:cstheme="minorHAnsi"/>
          <w:b/>
          <w:sz w:val="24"/>
          <w:szCs w:val="24"/>
        </w:rPr>
        <w:t xml:space="preserve">, </w:t>
      </w:r>
      <w:r w:rsidRPr="001E751B">
        <w:rPr>
          <w:rFonts w:cstheme="minorHAnsi"/>
          <w:sz w:val="24"/>
          <w:szCs w:val="24"/>
          <w:lang w:val="id-ID"/>
        </w:rPr>
        <w:t xml:space="preserve">Agriculture </w:t>
      </w:r>
      <w:r w:rsidRPr="001E751B">
        <w:rPr>
          <w:rFonts w:cstheme="minorHAnsi"/>
          <w:sz w:val="24"/>
          <w:szCs w:val="24"/>
        </w:rPr>
        <w:t>(</w:t>
      </w:r>
      <w:proofErr w:type="spellStart"/>
      <w:r w:rsidRPr="001E751B">
        <w:rPr>
          <w:rFonts w:cstheme="minorHAnsi"/>
          <w:sz w:val="24"/>
          <w:szCs w:val="24"/>
        </w:rPr>
        <w:t>AoA</w:t>
      </w:r>
      <w:proofErr w:type="spellEnd"/>
      <w:r w:rsidRPr="001E751B">
        <w:rPr>
          <w:rFonts w:cstheme="minorHAnsi"/>
          <w:sz w:val="24"/>
          <w:szCs w:val="24"/>
          <w:lang w:val="id-ID"/>
        </w:rPr>
        <w:t>/</w:t>
      </w:r>
      <w:r w:rsidRPr="001E751B">
        <w:rPr>
          <w:rFonts w:cstheme="minorHAnsi"/>
          <w:i/>
          <w:sz w:val="24"/>
          <w:szCs w:val="24"/>
          <w:lang w:val="id-ID"/>
        </w:rPr>
        <w:t>Agreement on Agriculture</w:t>
      </w:r>
      <w:r w:rsidRPr="001E751B">
        <w:rPr>
          <w:rFonts w:cstheme="minorHAnsi"/>
          <w:sz w:val="24"/>
          <w:szCs w:val="24"/>
        </w:rPr>
        <w:t>)</w:t>
      </w:r>
      <w:r w:rsidRPr="001E751B">
        <w:rPr>
          <w:rFonts w:cstheme="minorHAnsi"/>
          <w:b/>
          <w:sz w:val="24"/>
          <w:szCs w:val="24"/>
        </w:rPr>
        <w:t xml:space="preserve">, </w:t>
      </w:r>
      <w:r w:rsidRPr="001E751B">
        <w:rPr>
          <w:rFonts w:cstheme="minorHAnsi"/>
          <w:sz w:val="24"/>
          <w:szCs w:val="24"/>
          <w:lang w:val="id-ID"/>
        </w:rPr>
        <w:t xml:space="preserve">Dispute Settlement </w:t>
      </w:r>
      <w:r w:rsidRPr="001E751B">
        <w:rPr>
          <w:rFonts w:cstheme="minorHAnsi"/>
          <w:i/>
          <w:sz w:val="24"/>
          <w:szCs w:val="24"/>
        </w:rPr>
        <w:t>(Dispute Settlement Mechanism)</w:t>
      </w:r>
      <w:r w:rsidRPr="001E751B">
        <w:rPr>
          <w:rFonts w:cstheme="minorHAnsi"/>
          <w:b/>
          <w:sz w:val="24"/>
          <w:szCs w:val="24"/>
        </w:rPr>
        <w:t xml:space="preserve"> and </w:t>
      </w:r>
      <w:r w:rsidRPr="001E751B">
        <w:rPr>
          <w:rFonts w:cstheme="minorHAnsi"/>
          <w:sz w:val="24"/>
          <w:szCs w:val="24"/>
          <w:lang w:val="id-ID"/>
        </w:rPr>
        <w:t xml:space="preserve">Trade Policy Review </w:t>
      </w:r>
      <w:r w:rsidRPr="001E751B">
        <w:rPr>
          <w:rFonts w:cstheme="minorHAnsi"/>
          <w:i/>
          <w:sz w:val="24"/>
          <w:szCs w:val="24"/>
        </w:rPr>
        <w:t>(Trade Policy Review Mechanism)</w:t>
      </w:r>
    </w:p>
    <w:p w14:paraId="08E97928" w14:textId="77777777" w:rsidR="00030317" w:rsidRPr="001E751B" w:rsidRDefault="00030317" w:rsidP="007F43BF">
      <w:pPr>
        <w:widowControl w:val="0"/>
        <w:suppressAutoHyphens/>
        <w:spacing w:before="100" w:beforeAutospacing="1" w:after="100" w:afterAutospacing="1" w:line="240" w:lineRule="auto"/>
        <w:jc w:val="both"/>
        <w:rPr>
          <w:rFonts w:cstheme="minorHAnsi"/>
          <w:b/>
          <w:sz w:val="24"/>
          <w:szCs w:val="24"/>
        </w:rPr>
      </w:pPr>
      <w:r w:rsidRPr="001E751B">
        <w:rPr>
          <w:rFonts w:cstheme="minorHAnsi"/>
          <w:b/>
          <w:sz w:val="24"/>
          <w:szCs w:val="24"/>
          <w:lang w:val="id-ID"/>
        </w:rPr>
        <w:t>Cluster on Technology for Competitiveness</w:t>
      </w:r>
      <w:r w:rsidRPr="001E751B">
        <w:rPr>
          <w:rFonts w:cstheme="minorHAnsi"/>
          <w:b/>
          <w:sz w:val="24"/>
          <w:szCs w:val="24"/>
        </w:rPr>
        <w:t xml:space="preserve">: </w:t>
      </w:r>
      <w:r w:rsidRPr="001E751B">
        <w:rPr>
          <w:rFonts w:cstheme="minorHAnsi"/>
          <w:sz w:val="24"/>
          <w:szCs w:val="24"/>
        </w:rPr>
        <w:t xml:space="preserve">technicalities and technological dimension of world trade arrangement that includes subjects on </w:t>
      </w:r>
      <w:r w:rsidRPr="001E751B">
        <w:rPr>
          <w:rFonts w:cstheme="minorHAnsi"/>
          <w:sz w:val="24"/>
          <w:szCs w:val="24"/>
          <w:lang w:val="id-ID"/>
        </w:rPr>
        <w:t>Technology Development</w:t>
      </w:r>
      <w:r w:rsidRPr="001E751B">
        <w:rPr>
          <w:rFonts w:cstheme="minorHAnsi"/>
          <w:b/>
          <w:sz w:val="24"/>
          <w:szCs w:val="24"/>
        </w:rPr>
        <w:t xml:space="preserve">, </w:t>
      </w:r>
      <w:r w:rsidRPr="001E751B">
        <w:rPr>
          <w:rFonts w:cstheme="minorHAnsi"/>
          <w:sz w:val="24"/>
          <w:szCs w:val="24"/>
          <w:lang w:val="id-ID"/>
        </w:rPr>
        <w:t>Product Standardization</w:t>
      </w:r>
      <w:r w:rsidRPr="001E751B">
        <w:rPr>
          <w:rFonts w:cstheme="minorHAnsi"/>
          <w:b/>
          <w:sz w:val="24"/>
          <w:szCs w:val="24"/>
        </w:rPr>
        <w:t xml:space="preserve"> and </w:t>
      </w:r>
      <w:r w:rsidRPr="001E751B">
        <w:rPr>
          <w:rFonts w:cstheme="minorHAnsi"/>
          <w:sz w:val="24"/>
          <w:szCs w:val="24"/>
          <w:lang w:val="id-ID"/>
        </w:rPr>
        <w:t>Patents</w:t>
      </w:r>
    </w:p>
    <w:p w14:paraId="7FD9BB9C" w14:textId="77777777" w:rsidR="00030317" w:rsidRPr="001E751B" w:rsidRDefault="00030317" w:rsidP="00BC1D67">
      <w:pPr>
        <w:pStyle w:val="Subhead"/>
        <w:spacing w:before="100" w:beforeAutospacing="1" w:after="100" w:afterAutospacing="1" w:line="240" w:lineRule="auto"/>
        <w:rPr>
          <w:rFonts w:asciiTheme="minorHAnsi" w:hAnsiTheme="minorHAnsi" w:cstheme="minorHAnsi"/>
          <w:color w:val="auto"/>
          <w:sz w:val="24"/>
        </w:rPr>
      </w:pPr>
      <w:r w:rsidRPr="001E751B">
        <w:rPr>
          <w:rFonts w:asciiTheme="minorHAnsi" w:hAnsiTheme="minorHAnsi" w:cstheme="minorHAnsi"/>
          <w:color w:val="auto"/>
          <w:sz w:val="24"/>
        </w:rPr>
        <w:lastRenderedPageBreak/>
        <w:t>Competencies developed</w:t>
      </w:r>
    </w:p>
    <w:p w14:paraId="5EFF45D5" w14:textId="77777777" w:rsidR="00030317" w:rsidRPr="001E751B" w:rsidRDefault="00030317" w:rsidP="00BC1D67">
      <w:pPr>
        <w:spacing w:before="100" w:beforeAutospacing="1" w:after="100" w:afterAutospacing="1" w:line="240" w:lineRule="auto"/>
        <w:jc w:val="both"/>
        <w:rPr>
          <w:rFonts w:cstheme="minorHAnsi"/>
          <w:sz w:val="24"/>
          <w:szCs w:val="24"/>
        </w:rPr>
      </w:pPr>
      <w:r w:rsidRPr="001E751B">
        <w:rPr>
          <w:rFonts w:cstheme="minorHAnsi"/>
          <w:b/>
          <w:sz w:val="24"/>
          <w:szCs w:val="24"/>
          <w:lang w:val="id-ID"/>
        </w:rPr>
        <w:t>Trad</w:t>
      </w:r>
      <w:r w:rsidRPr="001E751B">
        <w:rPr>
          <w:rFonts w:cstheme="minorHAnsi"/>
          <w:b/>
          <w:sz w:val="24"/>
          <w:szCs w:val="24"/>
        </w:rPr>
        <w:t>e Negotiation and Diplomacy : c</w:t>
      </w:r>
      <w:r w:rsidRPr="001E751B">
        <w:rPr>
          <w:rFonts w:cstheme="minorHAnsi"/>
          <w:sz w:val="24"/>
          <w:szCs w:val="24"/>
        </w:rPr>
        <w:t>omprehension of bilateral, regional and international trade relations and organizations</w:t>
      </w:r>
    </w:p>
    <w:p w14:paraId="0226E775" w14:textId="77777777" w:rsidR="00030317" w:rsidRPr="001E751B" w:rsidRDefault="00030317" w:rsidP="00BC1D67">
      <w:pPr>
        <w:spacing w:before="100" w:beforeAutospacing="1" w:after="100" w:afterAutospacing="1" w:line="240" w:lineRule="auto"/>
        <w:jc w:val="both"/>
        <w:rPr>
          <w:rFonts w:cstheme="minorHAnsi"/>
          <w:b/>
          <w:sz w:val="24"/>
          <w:szCs w:val="24"/>
        </w:rPr>
      </w:pPr>
      <w:r w:rsidRPr="001E751B">
        <w:rPr>
          <w:rFonts w:cstheme="minorHAnsi"/>
          <w:b/>
          <w:sz w:val="24"/>
          <w:szCs w:val="24"/>
        </w:rPr>
        <w:t xml:space="preserve">Legal Expertise in Trade: </w:t>
      </w:r>
      <w:r w:rsidRPr="001E751B">
        <w:rPr>
          <w:rFonts w:cstheme="minorHAnsi"/>
          <w:sz w:val="24"/>
          <w:szCs w:val="24"/>
        </w:rPr>
        <w:t>analytical as well as practical capability in interpreting and understanding legal texts in international trade practices (especially under WTO Laws/Agreements and business contract practices)</w:t>
      </w:r>
    </w:p>
    <w:p w14:paraId="298A1646" w14:textId="77777777" w:rsidR="00030317" w:rsidRPr="001E751B" w:rsidRDefault="00030317" w:rsidP="00BC1D67">
      <w:pPr>
        <w:spacing w:before="100" w:beforeAutospacing="1" w:after="100" w:afterAutospacing="1" w:line="240" w:lineRule="auto"/>
        <w:jc w:val="both"/>
        <w:rPr>
          <w:rFonts w:cstheme="minorHAnsi"/>
          <w:sz w:val="24"/>
          <w:szCs w:val="24"/>
        </w:rPr>
      </w:pPr>
      <w:r w:rsidRPr="001E751B">
        <w:rPr>
          <w:rFonts w:cstheme="minorHAnsi"/>
          <w:b/>
          <w:sz w:val="24"/>
          <w:szCs w:val="24"/>
        </w:rPr>
        <w:t>Proficiency in Economic Policy Analysis</w:t>
      </w:r>
      <w:r w:rsidRPr="001E751B">
        <w:rPr>
          <w:rFonts w:cstheme="minorHAnsi"/>
          <w:sz w:val="24"/>
          <w:szCs w:val="24"/>
        </w:rPr>
        <w:t>: domestic and international trade-related policy and economic mechanism</w:t>
      </w:r>
    </w:p>
    <w:p w14:paraId="318539B3" w14:textId="77777777" w:rsidR="00030317" w:rsidRPr="001E751B" w:rsidRDefault="00030317" w:rsidP="00F8524D">
      <w:pPr>
        <w:spacing w:before="100" w:beforeAutospacing="1" w:after="100" w:afterAutospacing="1" w:line="240" w:lineRule="auto"/>
        <w:jc w:val="both"/>
        <w:rPr>
          <w:rFonts w:cstheme="minorHAnsi"/>
          <w:sz w:val="24"/>
          <w:szCs w:val="24"/>
        </w:rPr>
      </w:pPr>
      <w:r w:rsidRPr="001E751B">
        <w:rPr>
          <w:rFonts w:cstheme="minorHAnsi"/>
          <w:b/>
          <w:sz w:val="24"/>
          <w:szCs w:val="24"/>
        </w:rPr>
        <w:t>Other Technical Competence in Trade: c</w:t>
      </w:r>
      <w:r w:rsidRPr="001E751B">
        <w:rPr>
          <w:rFonts w:cstheme="minorHAnsi"/>
          <w:sz w:val="24"/>
          <w:szCs w:val="24"/>
        </w:rPr>
        <w:t>omprehension and skills on international quality standardization, etc. both in goods and services</w:t>
      </w:r>
    </w:p>
    <w:p w14:paraId="5F035055" w14:textId="77777777" w:rsidR="00F8524D" w:rsidRDefault="00F8524D" w:rsidP="00BC1D67">
      <w:pPr>
        <w:spacing w:before="100" w:beforeAutospacing="1" w:after="100" w:afterAutospacing="1" w:line="240" w:lineRule="auto"/>
        <w:rPr>
          <w:rFonts w:cstheme="minorHAnsi"/>
          <w:b/>
          <w:sz w:val="24"/>
          <w:szCs w:val="24"/>
        </w:rPr>
      </w:pPr>
    </w:p>
    <w:p w14:paraId="1D2DB196" w14:textId="77777777" w:rsidR="00030317" w:rsidRDefault="00030317" w:rsidP="00BC1D67">
      <w:pPr>
        <w:spacing w:before="100" w:beforeAutospacing="1" w:after="100" w:afterAutospacing="1" w:line="240" w:lineRule="auto"/>
        <w:rPr>
          <w:rFonts w:cstheme="minorHAnsi"/>
          <w:b/>
          <w:sz w:val="24"/>
          <w:szCs w:val="24"/>
        </w:rPr>
      </w:pPr>
      <w:r w:rsidRPr="001E751B">
        <w:rPr>
          <w:rFonts w:cstheme="minorHAnsi"/>
          <w:b/>
          <w:sz w:val="24"/>
          <w:szCs w:val="24"/>
        </w:rPr>
        <w:t>Structure of the Curriculum</w:t>
      </w:r>
    </w:p>
    <w:p w14:paraId="7D027FC3" w14:textId="77777777" w:rsidR="00F8524D" w:rsidRPr="00F8524D" w:rsidRDefault="00F8524D" w:rsidP="00284ABC">
      <w:pPr>
        <w:spacing w:before="100" w:beforeAutospacing="1" w:after="100" w:afterAutospacing="1" w:line="240" w:lineRule="auto"/>
        <w:jc w:val="both"/>
        <w:rPr>
          <w:rFonts w:cstheme="minorHAnsi"/>
          <w:sz w:val="24"/>
          <w:szCs w:val="24"/>
        </w:rPr>
      </w:pPr>
      <w:r>
        <w:rPr>
          <w:rFonts w:cstheme="minorHAnsi"/>
          <w:sz w:val="24"/>
          <w:szCs w:val="24"/>
        </w:rPr>
        <w:t xml:space="preserve">MITS is a one and half year program consisting of 3 (three) semesters of courses, internship and theses. </w:t>
      </w:r>
      <w:r w:rsidR="00284ABC">
        <w:rPr>
          <w:rFonts w:cstheme="minorHAnsi"/>
          <w:sz w:val="24"/>
          <w:szCs w:val="24"/>
        </w:rPr>
        <w:t>Courses are offered in the 1</w:t>
      </w:r>
      <w:r w:rsidR="00284ABC" w:rsidRPr="00284ABC">
        <w:rPr>
          <w:rFonts w:cstheme="minorHAnsi"/>
          <w:sz w:val="24"/>
          <w:szCs w:val="24"/>
          <w:vertAlign w:val="superscript"/>
        </w:rPr>
        <w:t>st</w:t>
      </w:r>
      <w:r w:rsidR="00284ABC">
        <w:rPr>
          <w:rFonts w:cstheme="minorHAnsi"/>
          <w:sz w:val="24"/>
          <w:szCs w:val="24"/>
        </w:rPr>
        <w:t xml:space="preserve"> and 2</w:t>
      </w:r>
      <w:r w:rsidR="00284ABC" w:rsidRPr="00284ABC">
        <w:rPr>
          <w:rFonts w:cstheme="minorHAnsi"/>
          <w:sz w:val="24"/>
          <w:szCs w:val="24"/>
          <w:vertAlign w:val="superscript"/>
        </w:rPr>
        <w:t>nd</w:t>
      </w:r>
      <w:r w:rsidR="00284ABC">
        <w:rPr>
          <w:rFonts w:cstheme="minorHAnsi"/>
          <w:sz w:val="24"/>
          <w:szCs w:val="24"/>
        </w:rPr>
        <w:t xml:space="preserve"> semesters, while internship and theses are conducted in the 3</w:t>
      </w:r>
      <w:r w:rsidR="00284ABC" w:rsidRPr="00284ABC">
        <w:rPr>
          <w:rFonts w:cstheme="minorHAnsi"/>
          <w:sz w:val="24"/>
          <w:szCs w:val="24"/>
          <w:vertAlign w:val="superscript"/>
        </w:rPr>
        <w:t>rd</w:t>
      </w:r>
      <w:r w:rsidR="00284ABC">
        <w:rPr>
          <w:rFonts w:cstheme="minorHAnsi"/>
          <w:sz w:val="24"/>
          <w:szCs w:val="24"/>
        </w:rPr>
        <w:t xml:space="preserve"> semester. The following matrixes describe in details the structure of MITS curriculum.</w:t>
      </w:r>
      <w:r>
        <w:rPr>
          <w:rFonts w:cstheme="minorHAnsi"/>
          <w:sz w:val="24"/>
          <w:szCs w:val="24"/>
        </w:rPr>
        <w:t xml:space="preserve"> </w:t>
      </w:r>
    </w:p>
    <w:p w14:paraId="63EC457D" w14:textId="77777777" w:rsidR="00030317" w:rsidRPr="001E751B" w:rsidRDefault="00030317" w:rsidP="00BC1D67">
      <w:pPr>
        <w:tabs>
          <w:tab w:val="left" w:pos="1440"/>
        </w:tabs>
        <w:spacing w:before="100" w:beforeAutospacing="1" w:after="100" w:afterAutospacing="1" w:line="240" w:lineRule="auto"/>
        <w:rPr>
          <w:rFonts w:cstheme="minorHAnsi"/>
          <w:sz w:val="24"/>
          <w:szCs w:val="24"/>
        </w:rPr>
      </w:pPr>
      <w:r w:rsidRPr="001E751B">
        <w:rPr>
          <w:rFonts w:cstheme="minorHAnsi"/>
          <w:sz w:val="24"/>
          <w:szCs w:val="24"/>
        </w:rPr>
        <w:t>Semester I (18 credits)</w:t>
      </w:r>
    </w:p>
    <w:tbl>
      <w:tblPr>
        <w:tblW w:w="9356"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0"/>
        <w:gridCol w:w="3686"/>
      </w:tblGrid>
      <w:tr w:rsidR="00F8524D" w:rsidRPr="001E751B" w14:paraId="4E9726B7" w14:textId="77777777" w:rsidTr="004B0A25">
        <w:tc>
          <w:tcPr>
            <w:tcW w:w="5670" w:type="dxa"/>
            <w:shd w:val="clear" w:color="auto" w:fill="000000"/>
          </w:tcPr>
          <w:p w14:paraId="7A32AABE" w14:textId="77777777" w:rsidR="00030317" w:rsidRPr="001E751B" w:rsidRDefault="00030317" w:rsidP="00BC1D67">
            <w:pPr>
              <w:spacing w:before="100" w:beforeAutospacing="1" w:after="100" w:afterAutospacing="1" w:line="240" w:lineRule="auto"/>
              <w:rPr>
                <w:rFonts w:cstheme="minorHAnsi"/>
                <w:b/>
                <w:bCs/>
                <w:color w:val="FFFFFF"/>
                <w:sz w:val="24"/>
                <w:szCs w:val="24"/>
              </w:rPr>
            </w:pPr>
            <w:r w:rsidRPr="001E751B">
              <w:rPr>
                <w:rFonts w:cstheme="minorHAnsi"/>
                <w:b/>
                <w:bCs/>
                <w:color w:val="FFFFFF"/>
                <w:sz w:val="24"/>
                <w:szCs w:val="24"/>
              </w:rPr>
              <w:t>Title of the Course</w:t>
            </w:r>
          </w:p>
        </w:tc>
        <w:tc>
          <w:tcPr>
            <w:tcW w:w="3686" w:type="dxa"/>
            <w:shd w:val="clear" w:color="auto" w:fill="000000"/>
          </w:tcPr>
          <w:p w14:paraId="04CD2F2B" w14:textId="77777777" w:rsidR="00030317" w:rsidRPr="001E751B" w:rsidRDefault="00030317" w:rsidP="00F8524D">
            <w:pPr>
              <w:pStyle w:val="ListParagraph"/>
              <w:tabs>
                <w:tab w:val="clear" w:pos="720"/>
                <w:tab w:val="left" w:pos="-53"/>
              </w:tabs>
              <w:spacing w:before="100" w:beforeAutospacing="1" w:after="100" w:afterAutospacing="1"/>
              <w:ind w:left="797"/>
              <w:jc w:val="center"/>
              <w:rPr>
                <w:rFonts w:asciiTheme="minorHAnsi" w:hAnsiTheme="minorHAnsi" w:cstheme="minorHAnsi"/>
                <w:b/>
                <w:bCs/>
                <w:color w:val="FFFFFF"/>
                <w:sz w:val="24"/>
                <w:szCs w:val="24"/>
              </w:rPr>
            </w:pPr>
            <w:r w:rsidRPr="001E751B">
              <w:rPr>
                <w:rFonts w:asciiTheme="minorHAnsi" w:hAnsiTheme="minorHAnsi" w:cstheme="minorHAnsi"/>
                <w:b/>
                <w:bCs/>
                <w:color w:val="FFFFFF"/>
                <w:sz w:val="24"/>
                <w:szCs w:val="24"/>
              </w:rPr>
              <w:t>Number of Credits</w:t>
            </w:r>
          </w:p>
        </w:tc>
      </w:tr>
      <w:tr w:rsidR="00F8524D" w:rsidRPr="001E751B" w14:paraId="6E672D0B" w14:textId="77777777" w:rsidTr="004B0A25">
        <w:tc>
          <w:tcPr>
            <w:tcW w:w="5670" w:type="dxa"/>
            <w:tcBorders>
              <w:top w:val="single" w:sz="8" w:space="0" w:color="000000"/>
              <w:left w:val="single" w:sz="8" w:space="0" w:color="000000"/>
              <w:bottom w:val="single" w:sz="8" w:space="0" w:color="000000"/>
            </w:tcBorders>
          </w:tcPr>
          <w:p w14:paraId="17B506C3" w14:textId="77777777" w:rsidR="00030317" w:rsidRPr="001E751B" w:rsidRDefault="001E751B" w:rsidP="00BC1D67">
            <w:pPr>
              <w:pStyle w:val="ListParagraph"/>
              <w:numPr>
                <w:ilvl w:val="0"/>
                <w:numId w:val="1"/>
              </w:numPr>
              <w:tabs>
                <w:tab w:val="clear" w:pos="720"/>
                <w:tab w:val="left" w:pos="270"/>
              </w:tabs>
              <w:spacing w:before="100" w:beforeAutospacing="1" w:after="100" w:afterAutospacing="1"/>
              <w:ind w:left="0" w:firstLine="0"/>
              <w:rPr>
                <w:rFonts w:asciiTheme="minorHAnsi" w:hAnsiTheme="minorHAnsi" w:cstheme="minorHAnsi"/>
                <w:b/>
                <w:bCs/>
                <w:sz w:val="24"/>
                <w:szCs w:val="24"/>
              </w:rPr>
            </w:pPr>
            <w:r>
              <w:rPr>
                <w:rFonts w:asciiTheme="minorHAnsi" w:hAnsiTheme="minorHAnsi" w:cstheme="minorHAnsi"/>
                <w:b/>
                <w:bCs/>
                <w:sz w:val="24"/>
                <w:szCs w:val="24"/>
              </w:rPr>
              <w:t>Diplomacy</w:t>
            </w:r>
          </w:p>
        </w:tc>
        <w:tc>
          <w:tcPr>
            <w:tcW w:w="3686" w:type="dxa"/>
            <w:tcBorders>
              <w:top w:val="single" w:sz="8" w:space="0" w:color="000000"/>
              <w:bottom w:val="single" w:sz="8" w:space="0" w:color="000000"/>
            </w:tcBorders>
          </w:tcPr>
          <w:p w14:paraId="16D116DF" w14:textId="77777777" w:rsidR="00030317" w:rsidRPr="001E751B" w:rsidRDefault="00030317" w:rsidP="00F8524D">
            <w:pPr>
              <w:pStyle w:val="ListParagraph"/>
              <w:tabs>
                <w:tab w:val="clear" w:pos="720"/>
                <w:tab w:val="left" w:pos="-195"/>
              </w:tabs>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F8524D" w:rsidRPr="001E751B" w14:paraId="3C5D8EB9" w14:textId="77777777" w:rsidTr="004B0A25">
        <w:tc>
          <w:tcPr>
            <w:tcW w:w="5670" w:type="dxa"/>
            <w:tcBorders>
              <w:top w:val="single" w:sz="8" w:space="0" w:color="000000"/>
              <w:left w:val="single" w:sz="8" w:space="0" w:color="000000"/>
              <w:bottom w:val="single" w:sz="8" w:space="0" w:color="000000"/>
            </w:tcBorders>
          </w:tcPr>
          <w:p w14:paraId="0737FC81" w14:textId="77777777" w:rsidR="00030317" w:rsidRPr="001E751B" w:rsidRDefault="001E751B" w:rsidP="00BC1D67">
            <w:pPr>
              <w:pStyle w:val="ListParagraph"/>
              <w:numPr>
                <w:ilvl w:val="0"/>
                <w:numId w:val="1"/>
              </w:numPr>
              <w:tabs>
                <w:tab w:val="clear" w:pos="720"/>
                <w:tab w:val="left" w:pos="270"/>
              </w:tabs>
              <w:spacing w:before="100" w:beforeAutospacing="1" w:after="100" w:afterAutospacing="1"/>
              <w:ind w:left="0" w:firstLine="0"/>
              <w:rPr>
                <w:rFonts w:asciiTheme="minorHAnsi" w:hAnsiTheme="minorHAnsi" w:cstheme="minorHAnsi"/>
                <w:b/>
                <w:bCs/>
                <w:sz w:val="24"/>
                <w:szCs w:val="24"/>
              </w:rPr>
            </w:pPr>
            <w:r>
              <w:rPr>
                <w:rFonts w:asciiTheme="minorHAnsi" w:hAnsiTheme="minorHAnsi" w:cstheme="minorHAnsi"/>
                <w:b/>
                <w:bCs/>
                <w:sz w:val="24"/>
                <w:szCs w:val="24"/>
              </w:rPr>
              <w:t>Global Political Economy</w:t>
            </w:r>
          </w:p>
        </w:tc>
        <w:tc>
          <w:tcPr>
            <w:tcW w:w="3686" w:type="dxa"/>
            <w:tcBorders>
              <w:top w:val="single" w:sz="8" w:space="0" w:color="000000"/>
              <w:bottom w:val="single" w:sz="8" w:space="0" w:color="000000"/>
            </w:tcBorders>
          </w:tcPr>
          <w:p w14:paraId="09DE9DEF"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F8524D" w:rsidRPr="001E751B" w14:paraId="6B8619F4" w14:textId="77777777" w:rsidTr="004B0A25">
        <w:tc>
          <w:tcPr>
            <w:tcW w:w="5670" w:type="dxa"/>
            <w:tcBorders>
              <w:top w:val="single" w:sz="8" w:space="0" w:color="000000"/>
              <w:left w:val="single" w:sz="8" w:space="0" w:color="000000"/>
              <w:bottom w:val="single" w:sz="8" w:space="0" w:color="000000"/>
            </w:tcBorders>
          </w:tcPr>
          <w:p w14:paraId="6C39322F" w14:textId="77777777" w:rsidR="00030317" w:rsidRPr="001E751B" w:rsidRDefault="001E751B" w:rsidP="00F8524D">
            <w:pPr>
              <w:pStyle w:val="ListParagraph"/>
              <w:numPr>
                <w:ilvl w:val="0"/>
                <w:numId w:val="1"/>
              </w:numPr>
              <w:tabs>
                <w:tab w:val="clear" w:pos="720"/>
                <w:tab w:val="left" w:pos="270"/>
              </w:tabs>
              <w:spacing w:before="100" w:beforeAutospacing="1" w:after="100" w:afterAutospacing="1"/>
              <w:ind w:left="0" w:right="-21" w:firstLine="0"/>
              <w:rPr>
                <w:rFonts w:asciiTheme="minorHAnsi" w:hAnsiTheme="minorHAnsi" w:cstheme="minorHAnsi"/>
                <w:b/>
                <w:bCs/>
                <w:sz w:val="24"/>
                <w:szCs w:val="24"/>
              </w:rPr>
            </w:pPr>
            <w:r>
              <w:rPr>
                <w:rFonts w:asciiTheme="minorHAnsi" w:hAnsiTheme="minorHAnsi" w:cstheme="minorHAnsi"/>
                <w:b/>
                <w:bCs/>
                <w:sz w:val="24"/>
                <w:szCs w:val="24"/>
              </w:rPr>
              <w:t>Fou</w:t>
            </w:r>
            <w:r w:rsidR="00F8524D">
              <w:rPr>
                <w:rFonts w:asciiTheme="minorHAnsi" w:hAnsiTheme="minorHAnsi" w:cstheme="minorHAnsi"/>
                <w:b/>
                <w:bCs/>
                <w:sz w:val="24"/>
                <w:szCs w:val="24"/>
              </w:rPr>
              <w:t>ndations in Peace Studies</w:t>
            </w:r>
          </w:p>
        </w:tc>
        <w:tc>
          <w:tcPr>
            <w:tcW w:w="3686" w:type="dxa"/>
            <w:tcBorders>
              <w:top w:val="single" w:sz="8" w:space="0" w:color="000000"/>
              <w:bottom w:val="single" w:sz="8" w:space="0" w:color="000000"/>
            </w:tcBorders>
          </w:tcPr>
          <w:p w14:paraId="69473340"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F8524D" w:rsidRPr="001E751B" w14:paraId="7B556770" w14:textId="77777777" w:rsidTr="004B0A25">
        <w:tc>
          <w:tcPr>
            <w:tcW w:w="5670" w:type="dxa"/>
            <w:tcBorders>
              <w:top w:val="single" w:sz="8" w:space="0" w:color="000000"/>
              <w:left w:val="single" w:sz="8" w:space="0" w:color="000000"/>
              <w:bottom w:val="single" w:sz="8" w:space="0" w:color="000000"/>
            </w:tcBorders>
          </w:tcPr>
          <w:p w14:paraId="129EA193" w14:textId="77777777" w:rsidR="00030317" w:rsidRPr="001E751B" w:rsidRDefault="001E751B" w:rsidP="001E751B">
            <w:pPr>
              <w:pStyle w:val="ListParagraph"/>
              <w:numPr>
                <w:ilvl w:val="0"/>
                <w:numId w:val="1"/>
              </w:numPr>
              <w:tabs>
                <w:tab w:val="clear" w:pos="720"/>
                <w:tab w:val="left" w:pos="270"/>
              </w:tabs>
              <w:spacing w:before="100" w:beforeAutospacing="1" w:after="100" w:afterAutospacing="1"/>
              <w:ind w:left="0" w:firstLine="0"/>
              <w:rPr>
                <w:rFonts w:asciiTheme="minorHAnsi" w:hAnsiTheme="minorHAnsi" w:cstheme="minorHAnsi"/>
                <w:b/>
                <w:bCs/>
                <w:sz w:val="24"/>
                <w:szCs w:val="24"/>
              </w:rPr>
            </w:pPr>
            <w:r w:rsidRPr="001E751B">
              <w:rPr>
                <w:rFonts w:asciiTheme="minorHAnsi" w:hAnsiTheme="minorHAnsi" w:cstheme="minorHAnsi"/>
                <w:b/>
                <w:bCs/>
                <w:sz w:val="24"/>
                <w:szCs w:val="24"/>
              </w:rPr>
              <w:t xml:space="preserve">International Trade Law </w:t>
            </w:r>
          </w:p>
        </w:tc>
        <w:tc>
          <w:tcPr>
            <w:tcW w:w="3686" w:type="dxa"/>
            <w:tcBorders>
              <w:top w:val="single" w:sz="8" w:space="0" w:color="000000"/>
              <w:bottom w:val="single" w:sz="8" w:space="0" w:color="000000"/>
            </w:tcBorders>
          </w:tcPr>
          <w:p w14:paraId="6AA948A9" w14:textId="77777777" w:rsidR="00030317" w:rsidRPr="001E751B" w:rsidRDefault="00030317" w:rsidP="001E751B">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F8524D" w:rsidRPr="001E751B" w14:paraId="1B55C6EB" w14:textId="77777777" w:rsidTr="004B0A25">
        <w:tc>
          <w:tcPr>
            <w:tcW w:w="5670" w:type="dxa"/>
            <w:tcBorders>
              <w:top w:val="single" w:sz="8" w:space="0" w:color="000000"/>
              <w:left w:val="single" w:sz="8" w:space="0" w:color="000000"/>
              <w:bottom w:val="single" w:sz="8" w:space="0" w:color="000000"/>
            </w:tcBorders>
          </w:tcPr>
          <w:p w14:paraId="166E310C" w14:textId="77777777" w:rsidR="00030317" w:rsidRPr="001E751B" w:rsidRDefault="001E751B" w:rsidP="001E751B">
            <w:pPr>
              <w:pStyle w:val="ListParagraph"/>
              <w:numPr>
                <w:ilvl w:val="0"/>
                <w:numId w:val="1"/>
              </w:numPr>
              <w:tabs>
                <w:tab w:val="clear" w:pos="720"/>
                <w:tab w:val="left" w:pos="270"/>
              </w:tabs>
              <w:spacing w:before="100" w:beforeAutospacing="1" w:after="100" w:afterAutospacing="1"/>
              <w:ind w:left="0" w:firstLine="0"/>
              <w:rPr>
                <w:rFonts w:asciiTheme="minorHAnsi" w:hAnsiTheme="minorHAnsi" w:cstheme="minorHAnsi"/>
                <w:b/>
                <w:bCs/>
                <w:sz w:val="24"/>
                <w:szCs w:val="24"/>
              </w:rPr>
            </w:pPr>
            <w:r w:rsidRPr="001E751B">
              <w:rPr>
                <w:rFonts w:asciiTheme="minorHAnsi" w:hAnsiTheme="minorHAnsi" w:cstheme="minorHAnsi"/>
                <w:b/>
                <w:bCs/>
                <w:sz w:val="24"/>
                <w:szCs w:val="24"/>
              </w:rPr>
              <w:t xml:space="preserve">International Trade and Economics </w:t>
            </w:r>
          </w:p>
        </w:tc>
        <w:tc>
          <w:tcPr>
            <w:tcW w:w="3686" w:type="dxa"/>
            <w:tcBorders>
              <w:top w:val="single" w:sz="8" w:space="0" w:color="000000"/>
              <w:bottom w:val="single" w:sz="8" w:space="0" w:color="000000"/>
            </w:tcBorders>
          </w:tcPr>
          <w:p w14:paraId="1C5C487E"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F8524D" w:rsidRPr="001E751B" w14:paraId="7FE85801" w14:textId="77777777" w:rsidTr="004B0A25">
        <w:tc>
          <w:tcPr>
            <w:tcW w:w="5670" w:type="dxa"/>
            <w:tcBorders>
              <w:top w:val="single" w:sz="8" w:space="0" w:color="000000"/>
              <w:left w:val="single" w:sz="8" w:space="0" w:color="000000"/>
              <w:bottom w:val="single" w:sz="8" w:space="0" w:color="000000"/>
            </w:tcBorders>
          </w:tcPr>
          <w:p w14:paraId="44BCE13D" w14:textId="77777777" w:rsidR="00030317" w:rsidRPr="001E751B" w:rsidRDefault="001E751B" w:rsidP="00BC1D67">
            <w:pPr>
              <w:pStyle w:val="ListParagraph"/>
              <w:numPr>
                <w:ilvl w:val="0"/>
                <w:numId w:val="1"/>
              </w:numPr>
              <w:tabs>
                <w:tab w:val="clear" w:pos="720"/>
                <w:tab w:val="left" w:pos="270"/>
              </w:tabs>
              <w:spacing w:before="100" w:beforeAutospacing="1" w:after="100" w:afterAutospacing="1"/>
              <w:ind w:left="0" w:firstLine="0"/>
              <w:rPr>
                <w:rFonts w:asciiTheme="minorHAnsi" w:hAnsiTheme="minorHAnsi" w:cstheme="minorHAnsi"/>
                <w:b/>
                <w:bCs/>
                <w:sz w:val="24"/>
                <w:szCs w:val="24"/>
              </w:rPr>
            </w:pPr>
            <w:r w:rsidRPr="001E751B">
              <w:rPr>
                <w:rFonts w:asciiTheme="minorHAnsi" w:hAnsiTheme="minorHAnsi" w:cstheme="minorHAnsi"/>
                <w:b/>
                <w:bCs/>
                <w:sz w:val="24"/>
                <w:szCs w:val="24"/>
              </w:rPr>
              <w:t>Indonesian Economy</w:t>
            </w:r>
          </w:p>
        </w:tc>
        <w:tc>
          <w:tcPr>
            <w:tcW w:w="3686" w:type="dxa"/>
            <w:tcBorders>
              <w:top w:val="single" w:sz="8" w:space="0" w:color="000000"/>
              <w:bottom w:val="single" w:sz="8" w:space="0" w:color="000000"/>
            </w:tcBorders>
          </w:tcPr>
          <w:p w14:paraId="1D19C006"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bl>
    <w:p w14:paraId="0F85168D" w14:textId="77777777" w:rsidR="00030317" w:rsidRPr="001E751B" w:rsidRDefault="00030317" w:rsidP="00BC1D67">
      <w:pPr>
        <w:pStyle w:val="BodyCopy"/>
        <w:spacing w:before="100" w:beforeAutospacing="1" w:after="100" w:afterAutospacing="1" w:line="240" w:lineRule="auto"/>
        <w:rPr>
          <w:rFonts w:asciiTheme="minorHAnsi" w:hAnsiTheme="minorHAnsi" w:cstheme="minorHAnsi"/>
          <w:color w:val="auto"/>
          <w:sz w:val="24"/>
          <w:szCs w:val="24"/>
        </w:rPr>
      </w:pPr>
      <w:r w:rsidRPr="001E751B">
        <w:rPr>
          <w:rFonts w:asciiTheme="minorHAnsi" w:hAnsiTheme="minorHAnsi" w:cstheme="minorHAnsi"/>
          <w:color w:val="auto"/>
          <w:sz w:val="24"/>
          <w:szCs w:val="24"/>
        </w:rPr>
        <w:t>Semester II (18 credits)</w:t>
      </w:r>
    </w:p>
    <w:tbl>
      <w:tblPr>
        <w:tblW w:w="9356" w:type="dxa"/>
        <w:tblInd w:w="108"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5812"/>
        <w:gridCol w:w="3544"/>
      </w:tblGrid>
      <w:tr w:rsidR="00030317" w:rsidRPr="001E751B" w14:paraId="404596E3" w14:textId="77777777" w:rsidTr="004B0A25">
        <w:tc>
          <w:tcPr>
            <w:tcW w:w="5812" w:type="dxa"/>
            <w:shd w:val="clear" w:color="auto" w:fill="9BBB59"/>
          </w:tcPr>
          <w:p w14:paraId="7FBEE02F" w14:textId="77777777" w:rsidR="00030317" w:rsidRPr="001E751B" w:rsidRDefault="00030317" w:rsidP="00BC1D67">
            <w:pPr>
              <w:spacing w:before="100" w:beforeAutospacing="1" w:after="100" w:afterAutospacing="1" w:line="240" w:lineRule="auto"/>
              <w:rPr>
                <w:rFonts w:cstheme="minorHAnsi"/>
                <w:b/>
                <w:bCs/>
                <w:color w:val="FFFFFF"/>
                <w:sz w:val="24"/>
                <w:szCs w:val="24"/>
              </w:rPr>
            </w:pPr>
            <w:r w:rsidRPr="001E751B">
              <w:rPr>
                <w:rFonts w:cstheme="minorHAnsi"/>
                <w:b/>
                <w:bCs/>
                <w:color w:val="FFFFFF"/>
                <w:sz w:val="24"/>
                <w:szCs w:val="24"/>
              </w:rPr>
              <w:t>Title of the Course</w:t>
            </w:r>
          </w:p>
        </w:tc>
        <w:tc>
          <w:tcPr>
            <w:tcW w:w="3544" w:type="dxa"/>
            <w:shd w:val="clear" w:color="auto" w:fill="9BBB59"/>
          </w:tcPr>
          <w:p w14:paraId="58AB576B"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b/>
                <w:bCs/>
                <w:color w:val="FFFFFF"/>
                <w:sz w:val="24"/>
                <w:szCs w:val="24"/>
              </w:rPr>
            </w:pPr>
            <w:r w:rsidRPr="001E751B">
              <w:rPr>
                <w:rFonts w:asciiTheme="minorHAnsi" w:hAnsiTheme="minorHAnsi" w:cstheme="minorHAnsi"/>
                <w:b/>
                <w:bCs/>
                <w:color w:val="FFFFFF"/>
                <w:sz w:val="24"/>
                <w:szCs w:val="24"/>
              </w:rPr>
              <w:t>Number of Credits</w:t>
            </w:r>
          </w:p>
        </w:tc>
      </w:tr>
      <w:tr w:rsidR="00030317" w:rsidRPr="001E751B" w14:paraId="5AEA2448" w14:textId="77777777" w:rsidTr="004B0A25">
        <w:tc>
          <w:tcPr>
            <w:tcW w:w="5812" w:type="dxa"/>
          </w:tcPr>
          <w:p w14:paraId="48BA5556" w14:textId="77777777" w:rsidR="00030317" w:rsidRPr="001E751B" w:rsidRDefault="00030317"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sidRPr="001E751B">
              <w:rPr>
                <w:rFonts w:asciiTheme="minorHAnsi" w:hAnsiTheme="minorHAnsi" w:cstheme="minorHAnsi"/>
                <w:b/>
                <w:bCs/>
                <w:sz w:val="24"/>
                <w:szCs w:val="24"/>
              </w:rPr>
              <w:t>International Business Contract</w:t>
            </w:r>
          </w:p>
        </w:tc>
        <w:tc>
          <w:tcPr>
            <w:tcW w:w="3544" w:type="dxa"/>
          </w:tcPr>
          <w:p w14:paraId="2F689A09" w14:textId="77777777" w:rsidR="00030317" w:rsidRPr="001E751B" w:rsidRDefault="00030317" w:rsidP="00F8524D">
            <w:pPr>
              <w:pStyle w:val="ListParagraph"/>
              <w:spacing w:before="100" w:beforeAutospacing="1" w:after="100" w:afterAutospacing="1"/>
              <w:ind w:left="1029" w:hanging="1029"/>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4B8A62EB" w14:textId="77777777" w:rsidTr="004B0A25">
        <w:tc>
          <w:tcPr>
            <w:tcW w:w="5812" w:type="dxa"/>
            <w:tcBorders>
              <w:top w:val="single" w:sz="8" w:space="0" w:color="9BBB59"/>
              <w:left w:val="single" w:sz="8" w:space="0" w:color="9BBB59"/>
              <w:bottom w:val="single" w:sz="8" w:space="0" w:color="9BBB59"/>
            </w:tcBorders>
          </w:tcPr>
          <w:p w14:paraId="637ED644" w14:textId="77777777" w:rsidR="00030317" w:rsidRPr="001E751B" w:rsidRDefault="00030317"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sidRPr="001E751B">
              <w:rPr>
                <w:rFonts w:asciiTheme="minorHAnsi" w:hAnsiTheme="minorHAnsi" w:cstheme="minorHAnsi"/>
                <w:b/>
                <w:bCs/>
                <w:sz w:val="24"/>
                <w:szCs w:val="24"/>
              </w:rPr>
              <w:t>The Art</w:t>
            </w:r>
            <w:r w:rsidR="00F8524D">
              <w:rPr>
                <w:rFonts w:asciiTheme="minorHAnsi" w:hAnsiTheme="minorHAnsi" w:cstheme="minorHAnsi"/>
                <w:b/>
                <w:bCs/>
                <w:sz w:val="24"/>
                <w:szCs w:val="24"/>
              </w:rPr>
              <w:t>s</w:t>
            </w:r>
            <w:r w:rsidRPr="001E751B">
              <w:rPr>
                <w:rFonts w:asciiTheme="minorHAnsi" w:hAnsiTheme="minorHAnsi" w:cstheme="minorHAnsi"/>
                <w:b/>
                <w:bCs/>
                <w:sz w:val="24"/>
                <w:szCs w:val="24"/>
              </w:rPr>
              <w:t xml:space="preserve"> of International Trade Diplomacy</w:t>
            </w:r>
          </w:p>
        </w:tc>
        <w:tc>
          <w:tcPr>
            <w:tcW w:w="3544" w:type="dxa"/>
            <w:tcBorders>
              <w:top w:val="single" w:sz="8" w:space="0" w:color="9BBB59"/>
              <w:bottom w:val="single" w:sz="8" w:space="0" w:color="9BBB59"/>
            </w:tcBorders>
          </w:tcPr>
          <w:p w14:paraId="13EECF10"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187F2649" w14:textId="77777777" w:rsidTr="004B0A25">
        <w:tc>
          <w:tcPr>
            <w:tcW w:w="5812" w:type="dxa"/>
          </w:tcPr>
          <w:p w14:paraId="17019D80" w14:textId="77777777" w:rsidR="00030317" w:rsidRPr="001E751B" w:rsidRDefault="00030317"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sidRPr="001E751B">
              <w:rPr>
                <w:rFonts w:asciiTheme="minorHAnsi" w:hAnsiTheme="minorHAnsi" w:cstheme="minorHAnsi"/>
                <w:b/>
                <w:bCs/>
                <w:sz w:val="24"/>
                <w:szCs w:val="24"/>
              </w:rPr>
              <w:t>International Quality Standard</w:t>
            </w:r>
          </w:p>
        </w:tc>
        <w:tc>
          <w:tcPr>
            <w:tcW w:w="3544" w:type="dxa"/>
          </w:tcPr>
          <w:p w14:paraId="3403FFF5"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373D4A1E" w14:textId="77777777" w:rsidTr="004B0A25">
        <w:tc>
          <w:tcPr>
            <w:tcW w:w="5812" w:type="dxa"/>
            <w:tcBorders>
              <w:top w:val="single" w:sz="8" w:space="0" w:color="9BBB59"/>
              <w:left w:val="single" w:sz="8" w:space="0" w:color="9BBB59"/>
              <w:bottom w:val="single" w:sz="8" w:space="0" w:color="9BBB59"/>
            </w:tcBorders>
          </w:tcPr>
          <w:p w14:paraId="60EC6E8C" w14:textId="77777777" w:rsidR="00030317" w:rsidRPr="001E751B" w:rsidRDefault="00030317"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sidRPr="001E751B">
              <w:rPr>
                <w:rFonts w:asciiTheme="minorHAnsi" w:hAnsiTheme="minorHAnsi" w:cstheme="minorHAnsi"/>
                <w:b/>
                <w:bCs/>
                <w:sz w:val="24"/>
                <w:szCs w:val="24"/>
              </w:rPr>
              <w:t>Economics of Business Strategy</w:t>
            </w:r>
          </w:p>
        </w:tc>
        <w:tc>
          <w:tcPr>
            <w:tcW w:w="3544" w:type="dxa"/>
            <w:tcBorders>
              <w:top w:val="single" w:sz="8" w:space="0" w:color="9BBB59"/>
              <w:bottom w:val="single" w:sz="8" w:space="0" w:color="9BBB59"/>
            </w:tcBorders>
          </w:tcPr>
          <w:p w14:paraId="6959DB41"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73EABC61" w14:textId="77777777" w:rsidTr="004B0A25">
        <w:tc>
          <w:tcPr>
            <w:tcW w:w="5812" w:type="dxa"/>
          </w:tcPr>
          <w:p w14:paraId="45514441" w14:textId="77777777" w:rsidR="00030317" w:rsidRPr="001E751B" w:rsidRDefault="00F8524D"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Pr>
                <w:rFonts w:asciiTheme="minorHAnsi" w:hAnsiTheme="minorHAnsi" w:cstheme="minorHAnsi"/>
                <w:b/>
                <w:bCs/>
                <w:sz w:val="24"/>
                <w:szCs w:val="24"/>
              </w:rPr>
              <w:t>Internationa</w:t>
            </w:r>
            <w:r w:rsidR="00030317" w:rsidRPr="001E751B">
              <w:rPr>
                <w:rFonts w:asciiTheme="minorHAnsi" w:hAnsiTheme="minorHAnsi" w:cstheme="minorHAnsi"/>
                <w:b/>
                <w:bCs/>
                <w:sz w:val="24"/>
                <w:szCs w:val="24"/>
              </w:rPr>
              <w:t xml:space="preserve">l System in </w:t>
            </w:r>
            <w:r w:rsidR="004547E4" w:rsidRPr="001E751B">
              <w:rPr>
                <w:rFonts w:asciiTheme="minorHAnsi" w:hAnsiTheme="minorHAnsi" w:cstheme="minorHAnsi"/>
                <w:b/>
                <w:bCs/>
                <w:sz w:val="24"/>
                <w:szCs w:val="24"/>
              </w:rPr>
              <w:t>Intellectual</w:t>
            </w:r>
            <w:r w:rsidR="00030317" w:rsidRPr="001E751B">
              <w:rPr>
                <w:rFonts w:asciiTheme="minorHAnsi" w:hAnsiTheme="minorHAnsi" w:cstheme="minorHAnsi"/>
                <w:b/>
                <w:bCs/>
                <w:sz w:val="24"/>
                <w:szCs w:val="24"/>
              </w:rPr>
              <w:t xml:space="preserve"> Property Rights</w:t>
            </w:r>
          </w:p>
        </w:tc>
        <w:tc>
          <w:tcPr>
            <w:tcW w:w="3544" w:type="dxa"/>
          </w:tcPr>
          <w:p w14:paraId="59B445E8"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04E632F8" w14:textId="77777777" w:rsidTr="004B0A25">
        <w:tc>
          <w:tcPr>
            <w:tcW w:w="5812" w:type="dxa"/>
            <w:tcBorders>
              <w:top w:val="single" w:sz="8" w:space="0" w:color="9BBB59"/>
              <w:left w:val="single" w:sz="8" w:space="0" w:color="9BBB59"/>
              <w:bottom w:val="single" w:sz="8" w:space="0" w:color="9BBB59"/>
            </w:tcBorders>
          </w:tcPr>
          <w:p w14:paraId="0F49D30C" w14:textId="77777777" w:rsidR="00030317" w:rsidRPr="001E751B" w:rsidRDefault="00030317" w:rsidP="00BC1D67">
            <w:pPr>
              <w:pStyle w:val="ListParagraph"/>
              <w:numPr>
                <w:ilvl w:val="0"/>
                <w:numId w:val="1"/>
              </w:numPr>
              <w:tabs>
                <w:tab w:val="clear" w:pos="720"/>
                <w:tab w:val="left" w:pos="252"/>
              </w:tabs>
              <w:spacing w:before="100" w:beforeAutospacing="1" w:after="100" w:afterAutospacing="1"/>
              <w:ind w:left="270" w:hanging="378"/>
              <w:rPr>
                <w:rFonts w:asciiTheme="minorHAnsi" w:hAnsiTheme="minorHAnsi" w:cstheme="minorHAnsi"/>
                <w:b/>
                <w:bCs/>
                <w:sz w:val="24"/>
                <w:szCs w:val="24"/>
              </w:rPr>
            </w:pPr>
            <w:r w:rsidRPr="001E751B">
              <w:rPr>
                <w:rFonts w:asciiTheme="minorHAnsi" w:hAnsiTheme="minorHAnsi" w:cstheme="minorHAnsi"/>
                <w:b/>
                <w:bCs/>
                <w:sz w:val="24"/>
                <w:szCs w:val="24"/>
              </w:rPr>
              <w:t>Trade</w:t>
            </w:r>
            <w:r w:rsidR="00F8524D">
              <w:rPr>
                <w:rFonts w:asciiTheme="minorHAnsi" w:hAnsiTheme="minorHAnsi" w:cstheme="minorHAnsi"/>
                <w:b/>
                <w:bCs/>
                <w:sz w:val="24"/>
                <w:szCs w:val="24"/>
              </w:rPr>
              <w:t xml:space="preserve"> and </w:t>
            </w:r>
            <w:proofErr w:type="spellStart"/>
            <w:r w:rsidR="00F8524D">
              <w:rPr>
                <w:rFonts w:asciiTheme="minorHAnsi" w:hAnsiTheme="minorHAnsi" w:cstheme="minorHAnsi"/>
                <w:b/>
                <w:bCs/>
                <w:sz w:val="24"/>
                <w:szCs w:val="24"/>
              </w:rPr>
              <w:t>Sectoral</w:t>
            </w:r>
            <w:proofErr w:type="spellEnd"/>
            <w:r w:rsidR="00F8524D">
              <w:rPr>
                <w:rFonts w:asciiTheme="minorHAnsi" w:hAnsiTheme="minorHAnsi" w:cstheme="minorHAnsi"/>
                <w:b/>
                <w:bCs/>
                <w:sz w:val="24"/>
                <w:szCs w:val="24"/>
              </w:rPr>
              <w:t xml:space="preserve"> Policy </w:t>
            </w:r>
          </w:p>
        </w:tc>
        <w:tc>
          <w:tcPr>
            <w:tcW w:w="3544" w:type="dxa"/>
            <w:tcBorders>
              <w:top w:val="single" w:sz="8" w:space="0" w:color="9BBB59"/>
              <w:bottom w:val="single" w:sz="8" w:space="0" w:color="9BBB59"/>
            </w:tcBorders>
          </w:tcPr>
          <w:p w14:paraId="1E3225F0"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bl>
    <w:p w14:paraId="0E3E1236" w14:textId="77777777" w:rsidR="00F8524D" w:rsidRDefault="00F8524D" w:rsidP="00BC1D67">
      <w:pPr>
        <w:pStyle w:val="BodyCopy"/>
        <w:spacing w:before="100" w:beforeAutospacing="1" w:after="100" w:afterAutospacing="1" w:line="240" w:lineRule="auto"/>
        <w:rPr>
          <w:rFonts w:asciiTheme="minorHAnsi" w:hAnsiTheme="minorHAnsi" w:cstheme="minorHAnsi"/>
          <w:color w:val="auto"/>
          <w:sz w:val="24"/>
          <w:szCs w:val="24"/>
        </w:rPr>
      </w:pPr>
    </w:p>
    <w:p w14:paraId="7E4D6B58" w14:textId="77777777" w:rsidR="00030317" w:rsidRPr="001E751B" w:rsidRDefault="00030317" w:rsidP="00BC1D67">
      <w:pPr>
        <w:pStyle w:val="BodyCopy"/>
        <w:spacing w:before="100" w:beforeAutospacing="1" w:after="100" w:afterAutospacing="1" w:line="240" w:lineRule="auto"/>
        <w:rPr>
          <w:rFonts w:asciiTheme="minorHAnsi" w:hAnsiTheme="minorHAnsi" w:cstheme="minorHAnsi"/>
          <w:color w:val="auto"/>
          <w:sz w:val="24"/>
          <w:szCs w:val="24"/>
        </w:rPr>
      </w:pPr>
      <w:r w:rsidRPr="001E751B">
        <w:rPr>
          <w:rFonts w:asciiTheme="minorHAnsi" w:hAnsiTheme="minorHAnsi" w:cstheme="minorHAnsi"/>
          <w:color w:val="auto"/>
          <w:sz w:val="24"/>
          <w:szCs w:val="24"/>
        </w:rPr>
        <w:t>Semester III (9 credits)</w:t>
      </w:r>
    </w:p>
    <w:tbl>
      <w:tblPr>
        <w:tblW w:w="946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062"/>
        <w:gridCol w:w="3402"/>
      </w:tblGrid>
      <w:tr w:rsidR="00030317" w:rsidRPr="001E751B" w14:paraId="4E7E913C" w14:textId="77777777" w:rsidTr="004B0A25">
        <w:tc>
          <w:tcPr>
            <w:tcW w:w="6062" w:type="dxa"/>
            <w:shd w:val="clear" w:color="auto" w:fill="4F81BD"/>
          </w:tcPr>
          <w:p w14:paraId="7B1C04FA" w14:textId="77777777" w:rsidR="00030317" w:rsidRPr="001E751B" w:rsidRDefault="00030317" w:rsidP="00BC1D67">
            <w:pPr>
              <w:spacing w:before="100" w:beforeAutospacing="1" w:after="100" w:afterAutospacing="1" w:line="240" w:lineRule="auto"/>
              <w:rPr>
                <w:rFonts w:cstheme="minorHAnsi"/>
                <w:b/>
                <w:bCs/>
                <w:color w:val="FFFFFF"/>
                <w:sz w:val="24"/>
                <w:szCs w:val="24"/>
              </w:rPr>
            </w:pPr>
          </w:p>
        </w:tc>
        <w:tc>
          <w:tcPr>
            <w:tcW w:w="3402" w:type="dxa"/>
            <w:shd w:val="clear" w:color="auto" w:fill="4F81BD"/>
          </w:tcPr>
          <w:p w14:paraId="7CF7EE51"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b/>
                <w:bCs/>
                <w:color w:val="FFFFFF"/>
                <w:sz w:val="24"/>
                <w:szCs w:val="24"/>
              </w:rPr>
            </w:pPr>
            <w:r w:rsidRPr="001E751B">
              <w:rPr>
                <w:rFonts w:asciiTheme="minorHAnsi" w:hAnsiTheme="minorHAnsi" w:cstheme="minorHAnsi"/>
                <w:b/>
                <w:bCs/>
                <w:color w:val="FFFFFF"/>
                <w:sz w:val="24"/>
                <w:szCs w:val="24"/>
              </w:rPr>
              <w:t>Number of Credits</w:t>
            </w:r>
          </w:p>
        </w:tc>
      </w:tr>
      <w:tr w:rsidR="00030317" w:rsidRPr="001E751B" w14:paraId="6F4256EC" w14:textId="77777777" w:rsidTr="004B0A25">
        <w:tc>
          <w:tcPr>
            <w:tcW w:w="6062" w:type="dxa"/>
            <w:tcBorders>
              <w:top w:val="single" w:sz="8" w:space="0" w:color="4F81BD"/>
              <w:left w:val="single" w:sz="8" w:space="0" w:color="4F81BD"/>
              <w:bottom w:val="single" w:sz="8" w:space="0" w:color="4F81BD"/>
            </w:tcBorders>
          </w:tcPr>
          <w:p w14:paraId="689695B8" w14:textId="77777777" w:rsidR="00030317" w:rsidRPr="001E751B" w:rsidRDefault="00030317" w:rsidP="00BC1D67">
            <w:pPr>
              <w:pStyle w:val="ListParagraph"/>
              <w:numPr>
                <w:ilvl w:val="0"/>
                <w:numId w:val="1"/>
              </w:numPr>
              <w:tabs>
                <w:tab w:val="clear" w:pos="720"/>
                <w:tab w:val="left" w:pos="270"/>
              </w:tabs>
              <w:spacing w:before="100" w:beforeAutospacing="1" w:after="100" w:afterAutospacing="1"/>
              <w:ind w:left="252"/>
              <w:rPr>
                <w:rFonts w:asciiTheme="minorHAnsi" w:hAnsiTheme="minorHAnsi" w:cstheme="minorHAnsi"/>
                <w:b/>
                <w:bCs/>
                <w:sz w:val="24"/>
                <w:szCs w:val="24"/>
              </w:rPr>
            </w:pPr>
            <w:r w:rsidRPr="001E751B">
              <w:rPr>
                <w:rFonts w:asciiTheme="minorHAnsi" w:hAnsiTheme="minorHAnsi" w:cstheme="minorHAnsi"/>
                <w:b/>
                <w:bCs/>
                <w:sz w:val="24"/>
                <w:szCs w:val="24"/>
              </w:rPr>
              <w:t>Internship</w:t>
            </w:r>
          </w:p>
        </w:tc>
        <w:tc>
          <w:tcPr>
            <w:tcW w:w="3402" w:type="dxa"/>
            <w:tcBorders>
              <w:top w:val="single" w:sz="8" w:space="0" w:color="4F81BD"/>
              <w:bottom w:val="single" w:sz="8" w:space="0" w:color="4F81BD"/>
            </w:tcBorders>
          </w:tcPr>
          <w:p w14:paraId="73FA9566"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3 (three)</w:t>
            </w:r>
          </w:p>
        </w:tc>
      </w:tr>
      <w:tr w:rsidR="00030317" w:rsidRPr="001E751B" w14:paraId="2D435457" w14:textId="77777777" w:rsidTr="004B0A25">
        <w:tc>
          <w:tcPr>
            <w:tcW w:w="6062" w:type="dxa"/>
            <w:tcBorders>
              <w:top w:val="single" w:sz="8" w:space="0" w:color="4F81BD"/>
              <w:left w:val="single" w:sz="8" w:space="0" w:color="4F81BD"/>
              <w:bottom w:val="single" w:sz="8" w:space="0" w:color="4F81BD"/>
            </w:tcBorders>
          </w:tcPr>
          <w:p w14:paraId="5F0D9916" w14:textId="77777777" w:rsidR="00030317" w:rsidRPr="001E751B" w:rsidRDefault="00030317" w:rsidP="00BC1D67">
            <w:pPr>
              <w:pStyle w:val="ListParagraph"/>
              <w:numPr>
                <w:ilvl w:val="0"/>
                <w:numId w:val="1"/>
              </w:numPr>
              <w:tabs>
                <w:tab w:val="clear" w:pos="720"/>
                <w:tab w:val="left" w:pos="270"/>
              </w:tabs>
              <w:spacing w:before="100" w:beforeAutospacing="1" w:after="100" w:afterAutospacing="1"/>
              <w:ind w:left="252"/>
              <w:rPr>
                <w:rFonts w:asciiTheme="minorHAnsi" w:hAnsiTheme="minorHAnsi" w:cstheme="minorHAnsi"/>
                <w:b/>
                <w:bCs/>
                <w:sz w:val="24"/>
                <w:szCs w:val="24"/>
              </w:rPr>
            </w:pPr>
            <w:r w:rsidRPr="001E751B">
              <w:rPr>
                <w:rFonts w:asciiTheme="minorHAnsi" w:hAnsiTheme="minorHAnsi" w:cstheme="minorHAnsi"/>
                <w:b/>
                <w:bCs/>
                <w:sz w:val="24"/>
                <w:szCs w:val="24"/>
              </w:rPr>
              <w:t>Thesis</w:t>
            </w:r>
          </w:p>
        </w:tc>
        <w:tc>
          <w:tcPr>
            <w:tcW w:w="3402" w:type="dxa"/>
            <w:tcBorders>
              <w:top w:val="single" w:sz="8" w:space="0" w:color="4F81BD"/>
              <w:bottom w:val="single" w:sz="8" w:space="0" w:color="4F81BD"/>
            </w:tcBorders>
          </w:tcPr>
          <w:p w14:paraId="27B6DCDA" w14:textId="77777777" w:rsidR="00030317" w:rsidRPr="001E751B" w:rsidRDefault="00030317" w:rsidP="00BC1D67">
            <w:pPr>
              <w:pStyle w:val="ListParagraph"/>
              <w:spacing w:before="100" w:beforeAutospacing="1" w:after="100" w:afterAutospacing="1"/>
              <w:ind w:left="0"/>
              <w:jc w:val="center"/>
              <w:rPr>
                <w:rFonts w:asciiTheme="minorHAnsi" w:hAnsiTheme="minorHAnsi" w:cstheme="minorHAnsi"/>
                <w:sz w:val="24"/>
                <w:szCs w:val="24"/>
              </w:rPr>
            </w:pPr>
            <w:r w:rsidRPr="001E751B">
              <w:rPr>
                <w:rFonts w:asciiTheme="minorHAnsi" w:hAnsiTheme="minorHAnsi" w:cstheme="minorHAnsi"/>
                <w:sz w:val="24"/>
                <w:szCs w:val="24"/>
              </w:rPr>
              <w:t>6 (six)</w:t>
            </w:r>
          </w:p>
        </w:tc>
      </w:tr>
    </w:tbl>
    <w:p w14:paraId="0B07497A" w14:textId="77777777" w:rsidR="00030317" w:rsidRPr="001E751B" w:rsidRDefault="00284ABC" w:rsidP="00BC1D67">
      <w:pPr>
        <w:spacing w:before="100" w:beforeAutospacing="1" w:after="100" w:afterAutospacing="1" w:line="240" w:lineRule="auto"/>
        <w:rPr>
          <w:rFonts w:cstheme="minorHAnsi"/>
          <w:sz w:val="24"/>
          <w:szCs w:val="24"/>
        </w:rPr>
      </w:pPr>
      <w:r>
        <w:rPr>
          <w:rFonts w:cstheme="minorHAnsi"/>
          <w:sz w:val="24"/>
          <w:szCs w:val="24"/>
        </w:rPr>
        <w:t>Total c</w:t>
      </w:r>
      <w:r w:rsidR="00030317" w:rsidRPr="001E751B">
        <w:rPr>
          <w:rFonts w:cstheme="minorHAnsi"/>
          <w:sz w:val="24"/>
          <w:szCs w:val="24"/>
        </w:rPr>
        <w:t>re</w:t>
      </w:r>
      <w:r>
        <w:rPr>
          <w:rFonts w:cstheme="minorHAnsi"/>
          <w:sz w:val="24"/>
          <w:szCs w:val="24"/>
        </w:rPr>
        <w:t>dits e</w:t>
      </w:r>
      <w:r w:rsidR="00F8524D">
        <w:rPr>
          <w:rFonts w:cstheme="minorHAnsi"/>
          <w:sz w:val="24"/>
          <w:szCs w:val="24"/>
        </w:rPr>
        <w:t xml:space="preserve">arned for an MA </w:t>
      </w:r>
      <w:r>
        <w:rPr>
          <w:rFonts w:cstheme="minorHAnsi"/>
          <w:sz w:val="24"/>
          <w:szCs w:val="24"/>
        </w:rPr>
        <w:t xml:space="preserve">(Master of Arts) degree </w:t>
      </w:r>
      <w:r w:rsidR="00F8524D">
        <w:rPr>
          <w:rFonts w:cstheme="minorHAnsi"/>
          <w:sz w:val="24"/>
          <w:szCs w:val="24"/>
        </w:rPr>
        <w:t>in International Relations (with Major in International Trade Studies)</w:t>
      </w:r>
      <w:r>
        <w:rPr>
          <w:rFonts w:cstheme="minorHAnsi"/>
          <w:sz w:val="24"/>
          <w:szCs w:val="24"/>
        </w:rPr>
        <w:t xml:space="preserve"> is </w:t>
      </w:r>
      <w:r w:rsidR="00030317" w:rsidRPr="001E751B">
        <w:rPr>
          <w:rFonts w:cstheme="minorHAnsi"/>
          <w:sz w:val="24"/>
          <w:szCs w:val="24"/>
        </w:rPr>
        <w:t>45</w:t>
      </w:r>
      <w:r>
        <w:rPr>
          <w:rFonts w:cstheme="minorHAnsi"/>
          <w:sz w:val="24"/>
          <w:szCs w:val="24"/>
        </w:rPr>
        <w:t xml:space="preserve"> (forty five).</w:t>
      </w:r>
    </w:p>
    <w:p w14:paraId="319A85D1" w14:textId="77777777" w:rsidR="00284ABC" w:rsidRDefault="00284ABC" w:rsidP="00BC1D67">
      <w:pPr>
        <w:spacing w:before="100" w:beforeAutospacing="1" w:after="100" w:afterAutospacing="1" w:line="240" w:lineRule="auto"/>
        <w:rPr>
          <w:rFonts w:cstheme="minorHAnsi"/>
          <w:sz w:val="24"/>
          <w:szCs w:val="24"/>
        </w:rPr>
      </w:pPr>
    </w:p>
    <w:p w14:paraId="100C7B1F" w14:textId="77777777" w:rsidR="00AC53B8" w:rsidRPr="001E751B" w:rsidRDefault="00AC53B8" w:rsidP="00BC1D67">
      <w:pPr>
        <w:spacing w:before="100" w:beforeAutospacing="1" w:after="100" w:afterAutospacing="1" w:line="240" w:lineRule="auto"/>
        <w:rPr>
          <w:rFonts w:cstheme="minorHAnsi"/>
          <w:b/>
          <w:sz w:val="24"/>
          <w:szCs w:val="24"/>
        </w:rPr>
      </w:pPr>
      <w:r w:rsidRPr="001E751B">
        <w:rPr>
          <w:rFonts w:cstheme="minorHAnsi"/>
          <w:b/>
          <w:sz w:val="24"/>
          <w:szCs w:val="24"/>
        </w:rPr>
        <w:t>Faculty Member</w:t>
      </w:r>
      <w:r w:rsidR="004B0A25">
        <w:rPr>
          <w:rFonts w:cstheme="minorHAnsi"/>
          <w:b/>
          <w:sz w:val="24"/>
          <w:szCs w:val="24"/>
        </w:rPr>
        <w:t>s</w:t>
      </w:r>
    </w:p>
    <w:p w14:paraId="49DBFFB8" w14:textId="77777777" w:rsidR="00851E81" w:rsidRPr="001E751B" w:rsidRDefault="00851E81" w:rsidP="007F43BF">
      <w:pPr>
        <w:pStyle w:val="ListParagraph"/>
        <w:tabs>
          <w:tab w:val="clear" w:pos="720"/>
        </w:tabs>
        <w:suppressAutoHyphens/>
        <w:snapToGrid w:val="0"/>
        <w:spacing w:before="100" w:beforeAutospacing="1" w:after="100" w:afterAutospacing="1"/>
        <w:ind w:left="17"/>
        <w:contextualSpacing w:val="0"/>
        <w:jc w:val="left"/>
        <w:rPr>
          <w:rFonts w:asciiTheme="minorHAnsi" w:hAnsiTheme="minorHAnsi" w:cstheme="minorHAnsi"/>
          <w:b/>
          <w:sz w:val="24"/>
          <w:szCs w:val="24"/>
        </w:rPr>
      </w:pPr>
      <w:r w:rsidRPr="001E751B">
        <w:rPr>
          <w:rFonts w:asciiTheme="minorHAnsi" w:hAnsiTheme="minorHAnsi" w:cstheme="minorHAnsi"/>
          <w:b/>
          <w:sz w:val="24"/>
          <w:szCs w:val="24"/>
        </w:rPr>
        <w:t xml:space="preserve">Prof. </w:t>
      </w:r>
      <w:r w:rsidR="003705F4" w:rsidRPr="001E751B">
        <w:rPr>
          <w:rFonts w:asciiTheme="minorHAnsi" w:hAnsiTheme="minorHAnsi" w:cstheme="minorHAnsi"/>
          <w:b/>
          <w:sz w:val="24"/>
          <w:szCs w:val="24"/>
        </w:rPr>
        <w:t xml:space="preserve">M. </w:t>
      </w:r>
      <w:proofErr w:type="spellStart"/>
      <w:r w:rsidR="003705F4" w:rsidRPr="001E751B">
        <w:rPr>
          <w:rFonts w:asciiTheme="minorHAnsi" w:hAnsiTheme="minorHAnsi" w:cstheme="minorHAnsi"/>
          <w:b/>
          <w:sz w:val="24"/>
          <w:szCs w:val="24"/>
        </w:rPr>
        <w:t>Mohtar</w:t>
      </w:r>
      <w:proofErr w:type="spellEnd"/>
      <w:r w:rsidR="003705F4" w:rsidRPr="001E751B">
        <w:rPr>
          <w:rFonts w:asciiTheme="minorHAnsi" w:hAnsiTheme="minorHAnsi" w:cstheme="minorHAnsi"/>
          <w:b/>
          <w:sz w:val="24"/>
          <w:szCs w:val="24"/>
        </w:rPr>
        <w:t xml:space="preserve"> </w:t>
      </w:r>
      <w:proofErr w:type="spellStart"/>
      <w:r w:rsidR="003705F4" w:rsidRPr="001E751B">
        <w:rPr>
          <w:rFonts w:asciiTheme="minorHAnsi" w:hAnsiTheme="minorHAnsi" w:cstheme="minorHAnsi"/>
          <w:b/>
          <w:sz w:val="24"/>
          <w:szCs w:val="24"/>
        </w:rPr>
        <w:t>Mas’oed</w:t>
      </w:r>
      <w:proofErr w:type="spellEnd"/>
      <w:r w:rsidRPr="001E751B">
        <w:rPr>
          <w:rFonts w:asciiTheme="minorHAnsi" w:hAnsiTheme="minorHAnsi" w:cstheme="minorHAnsi"/>
          <w:b/>
          <w:sz w:val="24"/>
          <w:szCs w:val="24"/>
        </w:rPr>
        <w:t xml:space="preserve">, </w:t>
      </w:r>
      <w:proofErr w:type="spellStart"/>
      <w:r w:rsidRPr="001E751B">
        <w:rPr>
          <w:rFonts w:asciiTheme="minorHAnsi" w:hAnsiTheme="minorHAnsi" w:cstheme="minorHAnsi"/>
          <w:b/>
          <w:sz w:val="24"/>
          <w:szCs w:val="24"/>
        </w:rPr>
        <w:t>Ph.D</w:t>
      </w:r>
      <w:proofErr w:type="spellEnd"/>
      <w:r w:rsidR="007F43BF" w:rsidRPr="001E751B">
        <w:rPr>
          <w:rFonts w:asciiTheme="minorHAnsi" w:hAnsiTheme="minorHAnsi" w:cstheme="minorHAnsi"/>
          <w:b/>
          <w:sz w:val="24"/>
          <w:szCs w:val="24"/>
        </w:rPr>
        <w:br/>
      </w:r>
      <w:r w:rsidR="004E71CA" w:rsidRPr="001E751B">
        <w:rPr>
          <w:rStyle w:val="apple-style-span"/>
          <w:color w:val="696969"/>
          <w:sz w:val="24"/>
          <w:szCs w:val="24"/>
          <w:shd w:val="clear" w:color="auto" w:fill="F4F4F4"/>
        </w:rPr>
        <w:t xml:space="preserve">Drs (UGM); </w:t>
      </w:r>
      <w:proofErr w:type="spellStart"/>
      <w:r w:rsidR="004E71CA" w:rsidRPr="001E751B">
        <w:rPr>
          <w:rStyle w:val="apple-style-span"/>
          <w:color w:val="696969"/>
          <w:sz w:val="24"/>
          <w:szCs w:val="24"/>
          <w:shd w:val="clear" w:color="auto" w:fill="F4F4F4"/>
        </w:rPr>
        <w:t>Ph.D</w:t>
      </w:r>
      <w:proofErr w:type="spellEnd"/>
      <w:r w:rsidR="004E71CA" w:rsidRPr="001E751B">
        <w:rPr>
          <w:rStyle w:val="apple-style-span"/>
          <w:color w:val="696969"/>
          <w:sz w:val="24"/>
          <w:szCs w:val="24"/>
          <w:shd w:val="clear" w:color="auto" w:fill="F4F4F4"/>
        </w:rPr>
        <w:t xml:space="preserve"> (Ohio State University)</w:t>
      </w:r>
    </w:p>
    <w:p w14:paraId="17EE1D2C" w14:textId="77777777" w:rsidR="00376F10"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Prof. </w:t>
      </w:r>
      <w:proofErr w:type="spellStart"/>
      <w:r w:rsidR="00F82E68" w:rsidRPr="001E751B">
        <w:rPr>
          <w:rFonts w:cstheme="minorHAnsi"/>
          <w:b/>
          <w:sz w:val="24"/>
          <w:szCs w:val="24"/>
        </w:rPr>
        <w:t>Mudrajad</w:t>
      </w:r>
      <w:proofErr w:type="spellEnd"/>
      <w:r w:rsidR="00376F10" w:rsidRPr="001E751B">
        <w:rPr>
          <w:rFonts w:cstheme="minorHAnsi"/>
          <w:b/>
          <w:sz w:val="24"/>
          <w:szCs w:val="24"/>
        </w:rPr>
        <w:t xml:space="preserve"> </w:t>
      </w:r>
      <w:proofErr w:type="spellStart"/>
      <w:r w:rsidR="00376F10" w:rsidRPr="001E751B">
        <w:rPr>
          <w:rFonts w:cstheme="minorHAnsi"/>
          <w:b/>
          <w:sz w:val="24"/>
          <w:szCs w:val="24"/>
        </w:rPr>
        <w:t>Kuncoro</w:t>
      </w:r>
      <w:proofErr w:type="spellEnd"/>
      <w:r w:rsidR="003705F4" w:rsidRPr="001E751B">
        <w:rPr>
          <w:rFonts w:cstheme="minorHAnsi"/>
          <w:b/>
          <w:sz w:val="24"/>
          <w:szCs w:val="24"/>
        </w:rPr>
        <w:br/>
      </w:r>
      <w:proofErr w:type="spellStart"/>
      <w:r w:rsidR="004E71CA" w:rsidRPr="001E751B">
        <w:rPr>
          <w:rFonts w:cstheme="minorHAnsi"/>
          <w:sz w:val="24"/>
          <w:szCs w:val="24"/>
        </w:rPr>
        <w:t>Drs</w:t>
      </w:r>
      <w:proofErr w:type="spellEnd"/>
      <w:r w:rsidR="004E71CA" w:rsidRPr="001E751B">
        <w:rPr>
          <w:rFonts w:cstheme="minorHAnsi"/>
          <w:sz w:val="24"/>
          <w:szCs w:val="24"/>
        </w:rPr>
        <w:t xml:space="preserve"> (UGM); DDF (University of Birmingham); </w:t>
      </w:r>
      <w:proofErr w:type="spellStart"/>
      <w:r w:rsidR="004E71CA" w:rsidRPr="001E751B">
        <w:rPr>
          <w:rFonts w:cstheme="minorHAnsi"/>
          <w:sz w:val="24"/>
          <w:szCs w:val="24"/>
        </w:rPr>
        <w:t>M.Soc.Sc</w:t>
      </w:r>
      <w:proofErr w:type="spellEnd"/>
      <w:r w:rsidR="004E71CA" w:rsidRPr="001E751B">
        <w:rPr>
          <w:rFonts w:cstheme="minorHAnsi"/>
          <w:sz w:val="24"/>
          <w:szCs w:val="24"/>
        </w:rPr>
        <w:t xml:space="preserve"> (University of Birmingham); </w:t>
      </w:r>
      <w:proofErr w:type="spellStart"/>
      <w:r w:rsidR="004E71CA" w:rsidRPr="001E751B">
        <w:rPr>
          <w:rFonts w:cstheme="minorHAnsi"/>
          <w:sz w:val="24"/>
          <w:szCs w:val="24"/>
        </w:rPr>
        <w:t>Ph.D</w:t>
      </w:r>
      <w:proofErr w:type="spellEnd"/>
      <w:r w:rsidR="004E71CA" w:rsidRPr="001E751B">
        <w:rPr>
          <w:rFonts w:cstheme="minorHAnsi"/>
          <w:sz w:val="24"/>
          <w:szCs w:val="24"/>
        </w:rPr>
        <w:t xml:space="preserve"> (University of Melbourne)</w:t>
      </w:r>
    </w:p>
    <w:p w14:paraId="24E1E6F8" w14:textId="77777777" w:rsidR="004E71CA" w:rsidRPr="001E751B" w:rsidRDefault="00851E81" w:rsidP="007F43BF">
      <w:pPr>
        <w:spacing w:before="100" w:beforeAutospacing="1" w:after="100" w:afterAutospacing="1" w:line="240" w:lineRule="auto"/>
        <w:rPr>
          <w:rFonts w:cstheme="minorHAnsi"/>
          <w:sz w:val="24"/>
          <w:szCs w:val="24"/>
        </w:rPr>
      </w:pPr>
      <w:r w:rsidRPr="001E751B">
        <w:rPr>
          <w:rFonts w:cstheme="minorHAnsi"/>
          <w:b/>
          <w:sz w:val="24"/>
          <w:szCs w:val="24"/>
        </w:rPr>
        <w:t xml:space="preserve">Prof. Dr. M. </w:t>
      </w:r>
      <w:proofErr w:type="spellStart"/>
      <w:r w:rsidRPr="001E751B">
        <w:rPr>
          <w:rFonts w:cstheme="minorHAnsi"/>
          <w:b/>
          <w:sz w:val="24"/>
          <w:szCs w:val="24"/>
        </w:rPr>
        <w:t>Hawin</w:t>
      </w:r>
      <w:proofErr w:type="spellEnd"/>
      <w:r w:rsidR="0015134E" w:rsidRPr="001E751B">
        <w:rPr>
          <w:rFonts w:cstheme="minorHAnsi"/>
          <w:b/>
          <w:sz w:val="24"/>
          <w:szCs w:val="24"/>
        </w:rPr>
        <w:t xml:space="preserve">, SH., </w:t>
      </w:r>
      <w:proofErr w:type="spellStart"/>
      <w:r w:rsidR="0015134E" w:rsidRPr="001E751B">
        <w:rPr>
          <w:rFonts w:cstheme="minorHAnsi"/>
          <w:b/>
          <w:sz w:val="24"/>
          <w:szCs w:val="24"/>
        </w:rPr>
        <w:t>Ph.D</w:t>
      </w:r>
      <w:proofErr w:type="spellEnd"/>
      <w:r w:rsidRPr="001E751B">
        <w:rPr>
          <w:rFonts w:cstheme="minorHAnsi"/>
          <w:b/>
          <w:sz w:val="24"/>
          <w:szCs w:val="24"/>
        </w:rPr>
        <w:br/>
      </w:r>
      <w:r w:rsidR="004E71CA" w:rsidRPr="001E751B">
        <w:rPr>
          <w:rFonts w:cstheme="minorHAnsi"/>
          <w:sz w:val="24"/>
          <w:szCs w:val="24"/>
        </w:rPr>
        <w:t xml:space="preserve">SH (UGM); LL.M (American University); </w:t>
      </w:r>
      <w:proofErr w:type="spellStart"/>
      <w:r w:rsidR="004E71CA" w:rsidRPr="001E751B">
        <w:rPr>
          <w:rFonts w:cstheme="minorHAnsi"/>
          <w:sz w:val="24"/>
          <w:szCs w:val="24"/>
        </w:rPr>
        <w:t>Ph.D</w:t>
      </w:r>
      <w:proofErr w:type="spellEnd"/>
      <w:r w:rsidR="004E71CA" w:rsidRPr="001E751B">
        <w:rPr>
          <w:rFonts w:cstheme="minorHAnsi"/>
          <w:sz w:val="24"/>
          <w:szCs w:val="24"/>
        </w:rPr>
        <w:t xml:space="preserve"> (University of Queensland)</w:t>
      </w:r>
    </w:p>
    <w:p w14:paraId="09668499" w14:textId="77777777" w:rsidR="004E71CA"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Prof. Dr. Ir. </w:t>
      </w:r>
      <w:proofErr w:type="spellStart"/>
      <w:r w:rsidRPr="001E751B">
        <w:rPr>
          <w:rFonts w:cstheme="minorHAnsi"/>
          <w:b/>
          <w:sz w:val="24"/>
          <w:szCs w:val="24"/>
        </w:rPr>
        <w:t>Dwidjono</w:t>
      </w:r>
      <w:proofErr w:type="spellEnd"/>
      <w:r w:rsidRPr="001E751B">
        <w:rPr>
          <w:rFonts w:cstheme="minorHAnsi"/>
          <w:b/>
          <w:sz w:val="24"/>
          <w:szCs w:val="24"/>
        </w:rPr>
        <w:t xml:space="preserve"> </w:t>
      </w:r>
      <w:proofErr w:type="spellStart"/>
      <w:r w:rsidRPr="001E751B">
        <w:rPr>
          <w:rFonts w:cstheme="minorHAnsi"/>
          <w:b/>
          <w:sz w:val="24"/>
          <w:szCs w:val="24"/>
        </w:rPr>
        <w:t>Hadi</w:t>
      </w:r>
      <w:proofErr w:type="spellEnd"/>
      <w:r w:rsidRPr="001E751B">
        <w:rPr>
          <w:rFonts w:cstheme="minorHAnsi"/>
          <w:b/>
          <w:sz w:val="24"/>
          <w:szCs w:val="24"/>
        </w:rPr>
        <w:t xml:space="preserve"> </w:t>
      </w:r>
      <w:proofErr w:type="spellStart"/>
      <w:r w:rsidRPr="001E751B">
        <w:rPr>
          <w:rFonts w:cstheme="minorHAnsi"/>
          <w:b/>
          <w:sz w:val="24"/>
          <w:szCs w:val="24"/>
        </w:rPr>
        <w:t>Darwanto</w:t>
      </w:r>
      <w:proofErr w:type="spellEnd"/>
      <w:r w:rsidRPr="001E751B">
        <w:rPr>
          <w:rFonts w:cstheme="minorHAnsi"/>
          <w:b/>
          <w:sz w:val="24"/>
          <w:szCs w:val="24"/>
        </w:rPr>
        <w:t>, M.S.</w:t>
      </w:r>
      <w:r w:rsidRPr="001E751B">
        <w:rPr>
          <w:rFonts w:cstheme="minorHAnsi"/>
          <w:b/>
          <w:sz w:val="24"/>
          <w:szCs w:val="24"/>
        </w:rPr>
        <w:br/>
      </w:r>
      <w:proofErr w:type="spellStart"/>
      <w:r w:rsidR="004E71CA" w:rsidRPr="001E751B">
        <w:rPr>
          <w:rFonts w:cstheme="minorHAnsi"/>
          <w:sz w:val="24"/>
          <w:szCs w:val="24"/>
        </w:rPr>
        <w:t>Ir</w:t>
      </w:r>
      <w:proofErr w:type="spellEnd"/>
      <w:r w:rsidR="004E71CA" w:rsidRPr="001E751B">
        <w:rPr>
          <w:rFonts w:cstheme="minorHAnsi"/>
          <w:sz w:val="24"/>
          <w:szCs w:val="24"/>
        </w:rPr>
        <w:t xml:space="preserve"> (UGM); </w:t>
      </w:r>
      <w:proofErr w:type="spellStart"/>
      <w:r w:rsidR="004E71CA" w:rsidRPr="001E751B">
        <w:rPr>
          <w:rFonts w:cstheme="minorHAnsi"/>
          <w:sz w:val="24"/>
          <w:szCs w:val="24"/>
        </w:rPr>
        <w:t>Dr</w:t>
      </w:r>
      <w:proofErr w:type="spellEnd"/>
      <w:r w:rsidR="004E71CA" w:rsidRPr="001E751B">
        <w:rPr>
          <w:rFonts w:cstheme="minorHAnsi"/>
          <w:sz w:val="24"/>
          <w:szCs w:val="24"/>
        </w:rPr>
        <w:t xml:space="preserve"> (UGM); </w:t>
      </w:r>
      <w:proofErr w:type="spellStart"/>
      <w:r w:rsidR="004E71CA" w:rsidRPr="001E751B">
        <w:rPr>
          <w:rFonts w:cstheme="minorHAnsi"/>
          <w:sz w:val="24"/>
          <w:szCs w:val="24"/>
        </w:rPr>
        <w:t>Ph.D</w:t>
      </w:r>
      <w:proofErr w:type="spellEnd"/>
      <w:r w:rsidR="004E71CA" w:rsidRPr="001E751B">
        <w:rPr>
          <w:rFonts w:cstheme="minorHAnsi"/>
          <w:sz w:val="24"/>
          <w:szCs w:val="24"/>
        </w:rPr>
        <w:t xml:space="preserve"> (University of Philippines)</w:t>
      </w:r>
    </w:p>
    <w:p w14:paraId="3CF9A684" w14:textId="77777777" w:rsidR="004E71CA" w:rsidRPr="001E751B" w:rsidRDefault="007F43BF"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Prof. </w:t>
      </w:r>
      <w:r w:rsidR="00851E81" w:rsidRPr="001E751B">
        <w:rPr>
          <w:rFonts w:cstheme="minorHAnsi"/>
          <w:b/>
          <w:sz w:val="24"/>
          <w:szCs w:val="24"/>
        </w:rPr>
        <w:t xml:space="preserve">Ir. </w:t>
      </w:r>
      <w:proofErr w:type="spellStart"/>
      <w:r w:rsidR="00851E81" w:rsidRPr="001E751B">
        <w:rPr>
          <w:rFonts w:cstheme="minorHAnsi"/>
          <w:b/>
          <w:sz w:val="24"/>
          <w:szCs w:val="24"/>
        </w:rPr>
        <w:t>Masyhuri</w:t>
      </w:r>
      <w:proofErr w:type="spellEnd"/>
      <w:r w:rsidRPr="001E751B">
        <w:rPr>
          <w:rFonts w:cstheme="minorHAnsi"/>
          <w:b/>
          <w:sz w:val="24"/>
          <w:szCs w:val="24"/>
        </w:rPr>
        <w:t xml:space="preserve">, </w:t>
      </w:r>
      <w:proofErr w:type="spellStart"/>
      <w:r w:rsidRPr="001E751B">
        <w:rPr>
          <w:rFonts w:cstheme="minorHAnsi"/>
          <w:b/>
          <w:sz w:val="24"/>
          <w:szCs w:val="24"/>
        </w:rPr>
        <w:t>Ph.D</w:t>
      </w:r>
      <w:proofErr w:type="spellEnd"/>
      <w:r w:rsidRPr="001E751B">
        <w:rPr>
          <w:rFonts w:cstheme="minorHAnsi"/>
          <w:b/>
          <w:sz w:val="24"/>
          <w:szCs w:val="24"/>
        </w:rPr>
        <w:br/>
      </w:r>
      <w:proofErr w:type="spellStart"/>
      <w:r w:rsidR="004E71CA" w:rsidRPr="001E751B">
        <w:rPr>
          <w:rFonts w:cstheme="minorHAnsi"/>
          <w:sz w:val="24"/>
          <w:szCs w:val="24"/>
        </w:rPr>
        <w:t>Ir</w:t>
      </w:r>
      <w:proofErr w:type="spellEnd"/>
      <w:r w:rsidR="004E71CA" w:rsidRPr="001E751B">
        <w:rPr>
          <w:rFonts w:cstheme="minorHAnsi"/>
          <w:sz w:val="24"/>
          <w:szCs w:val="24"/>
        </w:rPr>
        <w:t xml:space="preserve"> (UGM); </w:t>
      </w:r>
      <w:proofErr w:type="spellStart"/>
      <w:r w:rsidR="004E71CA" w:rsidRPr="001E751B">
        <w:rPr>
          <w:rFonts w:cstheme="minorHAnsi"/>
          <w:sz w:val="24"/>
          <w:szCs w:val="24"/>
        </w:rPr>
        <w:t>Ph.D</w:t>
      </w:r>
      <w:proofErr w:type="spellEnd"/>
      <w:r w:rsidR="004E71CA" w:rsidRPr="001E751B">
        <w:rPr>
          <w:rFonts w:cstheme="minorHAnsi"/>
          <w:sz w:val="24"/>
          <w:szCs w:val="24"/>
        </w:rPr>
        <w:t xml:space="preserve"> (University of Philippines)</w:t>
      </w:r>
    </w:p>
    <w:p w14:paraId="5075F3FD" w14:textId="77777777" w:rsidR="004E71CA" w:rsidRPr="001E751B" w:rsidRDefault="00851E81" w:rsidP="007F43BF">
      <w:pPr>
        <w:spacing w:before="100" w:beforeAutospacing="1" w:after="100" w:afterAutospacing="1" w:line="240" w:lineRule="auto"/>
        <w:rPr>
          <w:rFonts w:cstheme="minorHAnsi"/>
          <w:sz w:val="24"/>
          <w:szCs w:val="24"/>
        </w:rPr>
      </w:pPr>
      <w:r w:rsidRPr="001E751B">
        <w:rPr>
          <w:rFonts w:cstheme="minorHAnsi"/>
          <w:b/>
          <w:sz w:val="24"/>
          <w:szCs w:val="24"/>
        </w:rPr>
        <w:t xml:space="preserve">Prof. Dr. </w:t>
      </w:r>
      <w:proofErr w:type="spellStart"/>
      <w:r w:rsidRPr="001E751B">
        <w:rPr>
          <w:rFonts w:cstheme="minorHAnsi"/>
          <w:b/>
          <w:sz w:val="24"/>
          <w:szCs w:val="24"/>
        </w:rPr>
        <w:t>Nopirin</w:t>
      </w:r>
      <w:proofErr w:type="spellEnd"/>
      <w:r w:rsidR="00D167F5" w:rsidRPr="001E751B">
        <w:rPr>
          <w:rFonts w:cstheme="minorHAnsi"/>
          <w:b/>
          <w:sz w:val="24"/>
          <w:szCs w:val="24"/>
        </w:rPr>
        <w:t>, MA</w:t>
      </w:r>
      <w:r w:rsidR="007F43BF" w:rsidRPr="001E751B">
        <w:rPr>
          <w:rFonts w:cstheme="minorHAnsi"/>
          <w:b/>
          <w:sz w:val="24"/>
          <w:szCs w:val="24"/>
        </w:rPr>
        <w:br/>
      </w:r>
      <w:proofErr w:type="spellStart"/>
      <w:r w:rsidR="004E71CA" w:rsidRPr="001E751B">
        <w:rPr>
          <w:rFonts w:cstheme="minorHAnsi"/>
          <w:sz w:val="24"/>
          <w:szCs w:val="24"/>
        </w:rPr>
        <w:t>Drs</w:t>
      </w:r>
      <w:proofErr w:type="spellEnd"/>
      <w:r w:rsidR="004E71CA" w:rsidRPr="001E751B">
        <w:rPr>
          <w:rFonts w:cstheme="minorHAnsi"/>
          <w:sz w:val="24"/>
          <w:szCs w:val="24"/>
        </w:rPr>
        <w:t xml:space="preserve"> (UGM); MA (University of Philippines); </w:t>
      </w:r>
      <w:proofErr w:type="spellStart"/>
      <w:r w:rsidR="004E71CA" w:rsidRPr="001E751B">
        <w:rPr>
          <w:rFonts w:cstheme="minorHAnsi"/>
          <w:sz w:val="24"/>
          <w:szCs w:val="24"/>
        </w:rPr>
        <w:t>Ph.D</w:t>
      </w:r>
      <w:proofErr w:type="spellEnd"/>
      <w:r w:rsidR="004E71CA" w:rsidRPr="001E751B">
        <w:rPr>
          <w:rFonts w:cstheme="minorHAnsi"/>
          <w:sz w:val="24"/>
          <w:szCs w:val="24"/>
        </w:rPr>
        <w:t xml:space="preserve"> (Washington State University)</w:t>
      </w:r>
    </w:p>
    <w:p w14:paraId="581E092D" w14:textId="77777777" w:rsidR="004E71CA" w:rsidRPr="001E751B" w:rsidRDefault="00851E81" w:rsidP="004547E4">
      <w:pPr>
        <w:rPr>
          <w:sz w:val="24"/>
          <w:szCs w:val="24"/>
        </w:rPr>
      </w:pPr>
      <w:r w:rsidRPr="001E751B">
        <w:rPr>
          <w:rFonts w:cstheme="minorHAnsi"/>
          <w:b/>
          <w:sz w:val="24"/>
          <w:szCs w:val="24"/>
        </w:rPr>
        <w:t xml:space="preserve">Prof. Dr. Ir. Y. </w:t>
      </w:r>
      <w:proofErr w:type="spellStart"/>
      <w:r w:rsidRPr="001E751B">
        <w:rPr>
          <w:rFonts w:cstheme="minorHAnsi"/>
          <w:b/>
          <w:sz w:val="24"/>
          <w:szCs w:val="24"/>
        </w:rPr>
        <w:t>Andi</w:t>
      </w:r>
      <w:proofErr w:type="spellEnd"/>
      <w:r w:rsidRPr="001E751B">
        <w:rPr>
          <w:rFonts w:cstheme="minorHAnsi"/>
          <w:b/>
          <w:sz w:val="24"/>
          <w:szCs w:val="24"/>
        </w:rPr>
        <w:t xml:space="preserve"> </w:t>
      </w:r>
      <w:proofErr w:type="spellStart"/>
      <w:r w:rsidRPr="001E751B">
        <w:rPr>
          <w:rFonts w:cstheme="minorHAnsi"/>
          <w:b/>
          <w:sz w:val="24"/>
          <w:szCs w:val="24"/>
        </w:rPr>
        <w:t>Trisyono</w:t>
      </w:r>
      <w:proofErr w:type="spellEnd"/>
      <w:r w:rsidR="00F82E68" w:rsidRPr="001E751B">
        <w:rPr>
          <w:rFonts w:cstheme="minorHAnsi"/>
          <w:b/>
          <w:sz w:val="24"/>
          <w:szCs w:val="24"/>
        </w:rPr>
        <w:br/>
      </w:r>
      <w:r w:rsidR="00D73EB3" w:rsidRPr="001E751B">
        <w:rPr>
          <w:sz w:val="24"/>
          <w:szCs w:val="24"/>
        </w:rPr>
        <w:t xml:space="preserve">BS (UGM); S.P (Michigan State University); </w:t>
      </w:r>
      <w:proofErr w:type="spellStart"/>
      <w:r w:rsidR="004E71CA" w:rsidRPr="001E751B">
        <w:rPr>
          <w:sz w:val="24"/>
          <w:szCs w:val="24"/>
        </w:rPr>
        <w:t>Ph.D</w:t>
      </w:r>
      <w:proofErr w:type="spellEnd"/>
      <w:r w:rsidR="004E71CA" w:rsidRPr="001E751B">
        <w:rPr>
          <w:sz w:val="24"/>
          <w:szCs w:val="24"/>
        </w:rPr>
        <w:t xml:space="preserve"> (University of Missouri)</w:t>
      </w:r>
    </w:p>
    <w:p w14:paraId="1352DC24" w14:textId="77777777" w:rsidR="00D73EB3"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Dr. </w:t>
      </w:r>
      <w:proofErr w:type="spellStart"/>
      <w:r w:rsidRPr="001E751B">
        <w:rPr>
          <w:rFonts w:cstheme="minorHAnsi"/>
          <w:b/>
          <w:sz w:val="24"/>
          <w:szCs w:val="24"/>
        </w:rPr>
        <w:t>Jangkung</w:t>
      </w:r>
      <w:proofErr w:type="spellEnd"/>
      <w:r w:rsidRPr="001E751B">
        <w:rPr>
          <w:rFonts w:cstheme="minorHAnsi"/>
          <w:b/>
          <w:sz w:val="24"/>
          <w:szCs w:val="24"/>
        </w:rPr>
        <w:t xml:space="preserve"> </w:t>
      </w:r>
      <w:proofErr w:type="spellStart"/>
      <w:r w:rsidRPr="001E751B">
        <w:rPr>
          <w:rFonts w:cstheme="minorHAnsi"/>
          <w:b/>
          <w:sz w:val="24"/>
          <w:szCs w:val="24"/>
        </w:rPr>
        <w:t>Handoyo</w:t>
      </w:r>
      <w:proofErr w:type="spellEnd"/>
      <w:r w:rsidRPr="001E751B">
        <w:rPr>
          <w:rFonts w:cstheme="minorHAnsi"/>
          <w:b/>
          <w:sz w:val="24"/>
          <w:szCs w:val="24"/>
        </w:rPr>
        <w:t xml:space="preserve"> </w:t>
      </w:r>
      <w:proofErr w:type="spellStart"/>
      <w:r w:rsidRPr="001E751B">
        <w:rPr>
          <w:rFonts w:cstheme="minorHAnsi"/>
          <w:b/>
          <w:sz w:val="24"/>
          <w:szCs w:val="24"/>
        </w:rPr>
        <w:t>Mulyo</w:t>
      </w:r>
      <w:proofErr w:type="spellEnd"/>
      <w:r w:rsidRPr="001E751B">
        <w:rPr>
          <w:rFonts w:cstheme="minorHAnsi"/>
          <w:b/>
          <w:sz w:val="24"/>
          <w:szCs w:val="24"/>
        </w:rPr>
        <w:t xml:space="preserve">, </w:t>
      </w:r>
      <w:proofErr w:type="spellStart"/>
      <w:r w:rsidRPr="001E751B">
        <w:rPr>
          <w:rFonts w:cstheme="minorHAnsi"/>
          <w:b/>
          <w:sz w:val="24"/>
          <w:szCs w:val="24"/>
        </w:rPr>
        <w:t>M.Ec</w:t>
      </w:r>
      <w:proofErr w:type="spellEnd"/>
      <w:r w:rsidRPr="001E751B">
        <w:rPr>
          <w:rFonts w:cstheme="minorHAnsi"/>
          <w:b/>
          <w:sz w:val="24"/>
          <w:szCs w:val="24"/>
        </w:rPr>
        <w:t>.</w:t>
      </w:r>
      <w:r w:rsidR="00BC1D67" w:rsidRPr="001E751B">
        <w:rPr>
          <w:rFonts w:cstheme="minorHAnsi"/>
          <w:b/>
          <w:sz w:val="24"/>
          <w:szCs w:val="24"/>
        </w:rPr>
        <w:br/>
      </w:r>
      <w:proofErr w:type="spellStart"/>
      <w:r w:rsidR="00D73EB3" w:rsidRPr="001E751B">
        <w:rPr>
          <w:rFonts w:cstheme="minorHAnsi"/>
          <w:sz w:val="24"/>
          <w:szCs w:val="24"/>
        </w:rPr>
        <w:t>Ir</w:t>
      </w:r>
      <w:proofErr w:type="spellEnd"/>
      <w:r w:rsidR="00D73EB3" w:rsidRPr="001E751B">
        <w:rPr>
          <w:rFonts w:cstheme="minorHAnsi"/>
          <w:sz w:val="24"/>
          <w:szCs w:val="24"/>
        </w:rPr>
        <w:t xml:space="preserve"> (UGM); </w:t>
      </w:r>
      <w:proofErr w:type="spellStart"/>
      <w:r w:rsidR="00D73EB3" w:rsidRPr="001E751B">
        <w:rPr>
          <w:rFonts w:cstheme="minorHAnsi"/>
          <w:sz w:val="24"/>
          <w:szCs w:val="24"/>
        </w:rPr>
        <w:t>M.Ec</w:t>
      </w:r>
      <w:proofErr w:type="spellEnd"/>
      <w:r w:rsidR="00D73EB3" w:rsidRPr="001E751B">
        <w:rPr>
          <w:rFonts w:cstheme="minorHAnsi"/>
          <w:sz w:val="24"/>
          <w:szCs w:val="24"/>
        </w:rPr>
        <w:t xml:space="preserve"> (University of Queensland); Dr (Kobe University)</w:t>
      </w:r>
    </w:p>
    <w:p w14:paraId="6CD40DEB" w14:textId="77777777" w:rsidR="00851E81"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Dr. </w:t>
      </w:r>
      <w:proofErr w:type="spellStart"/>
      <w:r w:rsidRPr="001E751B">
        <w:rPr>
          <w:rFonts w:cstheme="minorHAnsi"/>
          <w:b/>
          <w:sz w:val="24"/>
          <w:szCs w:val="24"/>
        </w:rPr>
        <w:t>Nanang</w:t>
      </w:r>
      <w:proofErr w:type="spellEnd"/>
      <w:r w:rsidRPr="001E751B">
        <w:rPr>
          <w:rFonts w:cstheme="minorHAnsi"/>
          <w:b/>
          <w:sz w:val="24"/>
          <w:szCs w:val="24"/>
        </w:rPr>
        <w:t xml:space="preserve"> </w:t>
      </w:r>
      <w:proofErr w:type="spellStart"/>
      <w:r w:rsidRPr="001E751B">
        <w:rPr>
          <w:rFonts w:cstheme="minorHAnsi"/>
          <w:b/>
          <w:sz w:val="24"/>
          <w:szCs w:val="24"/>
        </w:rPr>
        <w:t>Pamuji</w:t>
      </w:r>
      <w:proofErr w:type="spellEnd"/>
      <w:r w:rsidRPr="001E751B">
        <w:rPr>
          <w:rFonts w:cstheme="minorHAnsi"/>
          <w:b/>
          <w:sz w:val="24"/>
          <w:szCs w:val="24"/>
        </w:rPr>
        <w:t xml:space="preserve"> </w:t>
      </w:r>
      <w:proofErr w:type="spellStart"/>
      <w:r w:rsidRPr="001E751B">
        <w:rPr>
          <w:rFonts w:cstheme="minorHAnsi"/>
          <w:b/>
          <w:sz w:val="24"/>
          <w:szCs w:val="24"/>
        </w:rPr>
        <w:t>Mugasejati</w:t>
      </w:r>
      <w:proofErr w:type="spellEnd"/>
      <w:r w:rsidR="00F82E68" w:rsidRPr="001E751B">
        <w:rPr>
          <w:rFonts w:cstheme="minorHAnsi"/>
          <w:b/>
          <w:sz w:val="24"/>
          <w:szCs w:val="24"/>
        </w:rPr>
        <w:br/>
      </w:r>
      <w:proofErr w:type="spellStart"/>
      <w:r w:rsidR="00D73EB3" w:rsidRPr="001E751B">
        <w:rPr>
          <w:rFonts w:cstheme="minorHAnsi"/>
          <w:sz w:val="24"/>
          <w:szCs w:val="24"/>
        </w:rPr>
        <w:t>Drs</w:t>
      </w:r>
      <w:proofErr w:type="spellEnd"/>
      <w:r w:rsidR="00D73EB3" w:rsidRPr="001E751B">
        <w:rPr>
          <w:rFonts w:cstheme="minorHAnsi"/>
          <w:sz w:val="24"/>
          <w:szCs w:val="24"/>
        </w:rPr>
        <w:t xml:space="preserve"> (UGM); Dr (Nagoya University)</w:t>
      </w:r>
    </w:p>
    <w:p w14:paraId="1E26DD18" w14:textId="77777777" w:rsidR="00D73EB3" w:rsidRPr="001E751B" w:rsidRDefault="00851E81" w:rsidP="007F43BF">
      <w:pPr>
        <w:spacing w:before="100" w:beforeAutospacing="1" w:after="100" w:afterAutospacing="1" w:line="240" w:lineRule="auto"/>
        <w:rPr>
          <w:rFonts w:cstheme="minorHAnsi"/>
          <w:sz w:val="24"/>
          <w:szCs w:val="24"/>
        </w:rPr>
      </w:pPr>
      <w:r w:rsidRPr="001E751B">
        <w:rPr>
          <w:rFonts w:cstheme="minorHAnsi"/>
          <w:b/>
          <w:sz w:val="24"/>
          <w:szCs w:val="24"/>
        </w:rPr>
        <w:lastRenderedPageBreak/>
        <w:t xml:space="preserve">Tri </w:t>
      </w:r>
      <w:proofErr w:type="spellStart"/>
      <w:r w:rsidRPr="001E751B">
        <w:rPr>
          <w:rFonts w:cstheme="minorHAnsi"/>
          <w:b/>
          <w:sz w:val="24"/>
          <w:szCs w:val="24"/>
        </w:rPr>
        <w:t>Widodo</w:t>
      </w:r>
      <w:proofErr w:type="spellEnd"/>
      <w:r w:rsidR="00F82E68" w:rsidRPr="001E751B">
        <w:rPr>
          <w:rFonts w:cstheme="minorHAnsi"/>
          <w:b/>
          <w:sz w:val="24"/>
          <w:szCs w:val="24"/>
        </w:rPr>
        <w:t xml:space="preserve">, </w:t>
      </w:r>
      <w:proofErr w:type="spellStart"/>
      <w:r w:rsidR="00F82E68" w:rsidRPr="001E751B">
        <w:rPr>
          <w:rFonts w:cstheme="minorHAnsi"/>
          <w:b/>
          <w:sz w:val="24"/>
          <w:szCs w:val="24"/>
        </w:rPr>
        <w:t>Ph.D</w:t>
      </w:r>
      <w:proofErr w:type="spellEnd"/>
      <w:r w:rsidR="007F43BF" w:rsidRPr="001E751B">
        <w:rPr>
          <w:rFonts w:cstheme="minorHAnsi"/>
          <w:b/>
          <w:sz w:val="24"/>
          <w:szCs w:val="24"/>
        </w:rPr>
        <w:br/>
      </w:r>
      <w:r w:rsidR="00D73EB3" w:rsidRPr="001E751B">
        <w:rPr>
          <w:rFonts w:cstheme="minorHAnsi"/>
          <w:sz w:val="24"/>
          <w:szCs w:val="24"/>
        </w:rPr>
        <w:t>S.E. (UGM); Master (Australian National University); Dr (Hiroshima University of Economics)</w:t>
      </w:r>
    </w:p>
    <w:p w14:paraId="53FCAAC6" w14:textId="77777777" w:rsidR="00D73EB3"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Dr. </w:t>
      </w:r>
      <w:proofErr w:type="spellStart"/>
      <w:r w:rsidRPr="001E751B">
        <w:rPr>
          <w:rFonts w:cstheme="minorHAnsi"/>
          <w:b/>
          <w:sz w:val="24"/>
          <w:szCs w:val="24"/>
        </w:rPr>
        <w:t>Makarim</w:t>
      </w:r>
      <w:proofErr w:type="spellEnd"/>
      <w:r w:rsidRPr="001E751B">
        <w:rPr>
          <w:rFonts w:cstheme="minorHAnsi"/>
          <w:b/>
          <w:sz w:val="24"/>
          <w:szCs w:val="24"/>
        </w:rPr>
        <w:t xml:space="preserve"> </w:t>
      </w:r>
      <w:proofErr w:type="spellStart"/>
      <w:r w:rsidRPr="001E751B">
        <w:rPr>
          <w:rFonts w:cstheme="minorHAnsi"/>
          <w:b/>
          <w:sz w:val="24"/>
          <w:szCs w:val="24"/>
        </w:rPr>
        <w:t>Wibisono</w:t>
      </w:r>
      <w:proofErr w:type="spellEnd"/>
      <w:r w:rsidR="00BC1D67" w:rsidRPr="001E751B">
        <w:rPr>
          <w:rFonts w:cstheme="minorHAnsi"/>
          <w:b/>
          <w:sz w:val="24"/>
          <w:szCs w:val="24"/>
        </w:rPr>
        <w:br/>
      </w:r>
      <w:proofErr w:type="spellStart"/>
      <w:r w:rsidR="00D73EB3" w:rsidRPr="001E751B">
        <w:rPr>
          <w:rFonts w:cstheme="minorHAnsi"/>
          <w:sz w:val="24"/>
          <w:szCs w:val="24"/>
        </w:rPr>
        <w:t>Drs</w:t>
      </w:r>
      <w:proofErr w:type="spellEnd"/>
      <w:r w:rsidR="00D73EB3" w:rsidRPr="001E751B">
        <w:rPr>
          <w:rFonts w:cstheme="minorHAnsi"/>
          <w:sz w:val="24"/>
          <w:szCs w:val="24"/>
        </w:rPr>
        <w:t xml:space="preserve"> (UGM); MA (Johns Hopkins University); MA (The Ohio State University); Dr (The Ohio State University)</w:t>
      </w:r>
    </w:p>
    <w:p w14:paraId="1F304B98" w14:textId="77777777" w:rsidR="00D73EB3" w:rsidRPr="001E751B" w:rsidRDefault="00851E81" w:rsidP="00BC1D67">
      <w:pPr>
        <w:spacing w:before="100" w:beforeAutospacing="1" w:after="100" w:afterAutospacing="1" w:line="240" w:lineRule="auto"/>
        <w:rPr>
          <w:rStyle w:val="fonttext1"/>
          <w:sz w:val="24"/>
          <w:szCs w:val="24"/>
        </w:rPr>
      </w:pPr>
      <w:r w:rsidRPr="001E751B">
        <w:rPr>
          <w:rFonts w:cstheme="minorHAnsi"/>
          <w:b/>
          <w:sz w:val="24"/>
          <w:szCs w:val="24"/>
        </w:rPr>
        <w:t xml:space="preserve">Drs. </w:t>
      </w:r>
      <w:proofErr w:type="spellStart"/>
      <w:r w:rsidRPr="001E751B">
        <w:rPr>
          <w:rFonts w:cstheme="minorHAnsi"/>
          <w:b/>
          <w:sz w:val="24"/>
          <w:szCs w:val="24"/>
        </w:rPr>
        <w:t>Paripurna</w:t>
      </w:r>
      <w:proofErr w:type="spellEnd"/>
      <w:r w:rsidRPr="001E751B">
        <w:rPr>
          <w:rFonts w:cstheme="minorHAnsi"/>
          <w:b/>
          <w:sz w:val="24"/>
          <w:szCs w:val="24"/>
        </w:rPr>
        <w:t xml:space="preserve"> P. </w:t>
      </w:r>
      <w:proofErr w:type="spellStart"/>
      <w:r w:rsidRPr="001E751B">
        <w:rPr>
          <w:rFonts w:cstheme="minorHAnsi"/>
          <w:b/>
          <w:sz w:val="24"/>
          <w:szCs w:val="24"/>
        </w:rPr>
        <w:t>Sugarda</w:t>
      </w:r>
      <w:proofErr w:type="spellEnd"/>
      <w:r w:rsidRPr="001E751B">
        <w:rPr>
          <w:rFonts w:cstheme="minorHAnsi"/>
          <w:b/>
          <w:sz w:val="24"/>
          <w:szCs w:val="24"/>
        </w:rPr>
        <w:t>, S.H.</w:t>
      </w:r>
      <w:r w:rsidR="00F82E68" w:rsidRPr="001E751B">
        <w:rPr>
          <w:rFonts w:cstheme="minorHAnsi"/>
          <w:b/>
          <w:sz w:val="24"/>
          <w:szCs w:val="24"/>
        </w:rPr>
        <w:br/>
      </w:r>
      <w:proofErr w:type="spellStart"/>
      <w:r w:rsidR="00D73EB3" w:rsidRPr="001E751B">
        <w:rPr>
          <w:rStyle w:val="fonttext1"/>
          <w:sz w:val="24"/>
          <w:szCs w:val="24"/>
        </w:rPr>
        <w:t>Drs</w:t>
      </w:r>
      <w:proofErr w:type="spellEnd"/>
      <w:r w:rsidR="00D73EB3" w:rsidRPr="001E751B">
        <w:rPr>
          <w:rStyle w:val="fonttext1"/>
          <w:sz w:val="24"/>
          <w:szCs w:val="24"/>
        </w:rPr>
        <w:t xml:space="preserve"> (UGM); S.H. (UGM); MS (Indonesian Islamic University)</w:t>
      </w:r>
    </w:p>
    <w:p w14:paraId="1AD0BBA5" w14:textId="77777777" w:rsidR="00BC1D67" w:rsidRPr="001E751B" w:rsidRDefault="00851E81" w:rsidP="007F43BF">
      <w:pPr>
        <w:spacing w:before="100" w:beforeAutospacing="1" w:after="100" w:afterAutospacing="1" w:line="240" w:lineRule="auto"/>
        <w:rPr>
          <w:rFonts w:cstheme="minorHAnsi"/>
          <w:sz w:val="24"/>
          <w:szCs w:val="24"/>
        </w:rPr>
      </w:pPr>
      <w:r w:rsidRPr="001E751B">
        <w:rPr>
          <w:rFonts w:cstheme="minorHAnsi"/>
          <w:b/>
          <w:sz w:val="24"/>
          <w:szCs w:val="24"/>
        </w:rPr>
        <w:t>Drs. Riza Noer Arfani, M.A.</w:t>
      </w:r>
      <w:r w:rsidR="007F43BF" w:rsidRPr="001E751B">
        <w:rPr>
          <w:rFonts w:cstheme="minorHAnsi"/>
          <w:b/>
          <w:sz w:val="24"/>
          <w:szCs w:val="24"/>
        </w:rPr>
        <w:br/>
      </w:r>
      <w:r w:rsidR="00D73EB3" w:rsidRPr="001E751B">
        <w:rPr>
          <w:rFonts w:cstheme="minorHAnsi"/>
          <w:sz w:val="24"/>
          <w:szCs w:val="24"/>
        </w:rPr>
        <w:t xml:space="preserve">Drs (UGM); MA (Syracuse University) </w:t>
      </w:r>
    </w:p>
    <w:p w14:paraId="54BB6FF9" w14:textId="77777777" w:rsidR="00D73EB3" w:rsidRPr="001E751B" w:rsidRDefault="00851E81" w:rsidP="00BC1D67">
      <w:pPr>
        <w:spacing w:before="100" w:beforeAutospacing="1" w:after="100" w:afterAutospacing="1" w:line="240" w:lineRule="auto"/>
        <w:rPr>
          <w:rFonts w:cstheme="minorHAnsi"/>
          <w:sz w:val="24"/>
          <w:szCs w:val="24"/>
        </w:rPr>
      </w:pPr>
      <w:r w:rsidRPr="001E751B">
        <w:rPr>
          <w:rFonts w:cstheme="minorHAnsi"/>
          <w:b/>
          <w:sz w:val="24"/>
          <w:szCs w:val="24"/>
        </w:rPr>
        <w:t xml:space="preserve">Dr. </w:t>
      </w:r>
      <w:r w:rsidR="0015134E" w:rsidRPr="001E751B">
        <w:rPr>
          <w:rFonts w:cstheme="minorHAnsi"/>
          <w:b/>
          <w:sz w:val="24"/>
          <w:szCs w:val="24"/>
        </w:rPr>
        <w:t xml:space="preserve">Ir. </w:t>
      </w:r>
      <w:proofErr w:type="spellStart"/>
      <w:r w:rsidRPr="001E751B">
        <w:rPr>
          <w:rFonts w:cstheme="minorHAnsi"/>
          <w:b/>
          <w:sz w:val="24"/>
          <w:szCs w:val="24"/>
        </w:rPr>
        <w:t>Jamhari</w:t>
      </w:r>
      <w:proofErr w:type="spellEnd"/>
      <w:r w:rsidR="0015134E" w:rsidRPr="001E751B">
        <w:rPr>
          <w:rFonts w:cstheme="minorHAnsi"/>
          <w:b/>
          <w:sz w:val="24"/>
          <w:szCs w:val="24"/>
        </w:rPr>
        <w:t>, SP, MP</w:t>
      </w:r>
      <w:r w:rsidRPr="001E751B">
        <w:rPr>
          <w:rFonts w:cstheme="minorHAnsi"/>
          <w:b/>
          <w:sz w:val="24"/>
          <w:szCs w:val="24"/>
        </w:rPr>
        <w:t xml:space="preserve"> </w:t>
      </w:r>
      <w:r w:rsidR="00BC1D67" w:rsidRPr="001E751B">
        <w:rPr>
          <w:rFonts w:cstheme="minorHAnsi"/>
          <w:b/>
          <w:sz w:val="24"/>
          <w:szCs w:val="24"/>
        </w:rPr>
        <w:br/>
      </w:r>
      <w:proofErr w:type="spellStart"/>
      <w:r w:rsidR="00D73EB3" w:rsidRPr="001E751B">
        <w:rPr>
          <w:rFonts w:cstheme="minorHAnsi"/>
          <w:sz w:val="24"/>
          <w:szCs w:val="24"/>
        </w:rPr>
        <w:t>Ir</w:t>
      </w:r>
      <w:proofErr w:type="spellEnd"/>
      <w:r w:rsidR="00D73EB3" w:rsidRPr="001E751B">
        <w:rPr>
          <w:rFonts w:cstheme="minorHAnsi"/>
          <w:sz w:val="24"/>
          <w:szCs w:val="24"/>
        </w:rPr>
        <w:t xml:space="preserve"> (UGM); MP (UGM); Dr (Tohoku University) </w:t>
      </w:r>
    </w:p>
    <w:p w14:paraId="35C384CA" w14:textId="77777777" w:rsidR="00D73EB3" w:rsidRPr="001E751B" w:rsidRDefault="00F82E68" w:rsidP="00BC1D67">
      <w:pPr>
        <w:spacing w:before="100" w:beforeAutospacing="1" w:after="100" w:afterAutospacing="1" w:line="240" w:lineRule="auto"/>
        <w:rPr>
          <w:rFonts w:cstheme="minorHAnsi"/>
          <w:sz w:val="24"/>
          <w:szCs w:val="24"/>
        </w:rPr>
      </w:pPr>
      <w:proofErr w:type="spellStart"/>
      <w:r w:rsidRPr="001E751B">
        <w:rPr>
          <w:rFonts w:cstheme="minorHAnsi"/>
          <w:b/>
          <w:sz w:val="24"/>
          <w:szCs w:val="24"/>
        </w:rPr>
        <w:t>Daniar</w:t>
      </w:r>
      <w:proofErr w:type="spellEnd"/>
      <w:r w:rsidRPr="001E751B">
        <w:rPr>
          <w:rFonts w:cstheme="minorHAnsi"/>
          <w:b/>
          <w:sz w:val="24"/>
          <w:szCs w:val="24"/>
        </w:rPr>
        <w:t xml:space="preserve"> R. </w:t>
      </w:r>
      <w:proofErr w:type="spellStart"/>
      <w:r w:rsidRPr="001E751B">
        <w:rPr>
          <w:rFonts w:cstheme="minorHAnsi"/>
          <w:b/>
          <w:sz w:val="24"/>
          <w:szCs w:val="24"/>
        </w:rPr>
        <w:t>Natakusumah</w:t>
      </w:r>
      <w:proofErr w:type="spellEnd"/>
      <w:r w:rsidR="00851E81" w:rsidRPr="001E751B">
        <w:rPr>
          <w:rFonts w:cstheme="minorHAnsi"/>
          <w:b/>
          <w:sz w:val="24"/>
          <w:szCs w:val="24"/>
        </w:rPr>
        <w:t>, SH, LL.M</w:t>
      </w:r>
      <w:r w:rsidR="00BC1D67" w:rsidRPr="001E751B">
        <w:rPr>
          <w:rFonts w:cstheme="minorHAnsi"/>
          <w:b/>
          <w:sz w:val="24"/>
          <w:szCs w:val="24"/>
        </w:rPr>
        <w:br/>
      </w:r>
      <w:r w:rsidR="00D73EB3" w:rsidRPr="001E751B">
        <w:rPr>
          <w:rFonts w:cstheme="minorHAnsi"/>
          <w:sz w:val="24"/>
          <w:szCs w:val="24"/>
        </w:rPr>
        <w:t>S</w:t>
      </w:r>
      <w:r w:rsidR="006C7EAE" w:rsidRPr="001E751B">
        <w:rPr>
          <w:rFonts w:cstheme="minorHAnsi"/>
          <w:sz w:val="24"/>
          <w:szCs w:val="24"/>
        </w:rPr>
        <w:t>.</w:t>
      </w:r>
      <w:r w:rsidR="00D73EB3" w:rsidRPr="001E751B">
        <w:rPr>
          <w:rFonts w:cstheme="minorHAnsi"/>
          <w:sz w:val="24"/>
          <w:szCs w:val="24"/>
        </w:rPr>
        <w:t>H</w:t>
      </w:r>
      <w:r w:rsidR="006C7EAE" w:rsidRPr="001E751B">
        <w:rPr>
          <w:rFonts w:cstheme="minorHAnsi"/>
          <w:sz w:val="24"/>
          <w:szCs w:val="24"/>
        </w:rPr>
        <w:t>.</w:t>
      </w:r>
      <w:r w:rsidR="00D73EB3" w:rsidRPr="001E751B">
        <w:rPr>
          <w:rFonts w:cstheme="minorHAnsi"/>
          <w:sz w:val="24"/>
          <w:szCs w:val="24"/>
        </w:rPr>
        <w:t xml:space="preserve"> (UGM); LL.M (Harvard University)</w:t>
      </w:r>
    </w:p>
    <w:p w14:paraId="28CA115A" w14:textId="77777777" w:rsidR="006C7EAE" w:rsidRPr="001E751B" w:rsidRDefault="00851E81" w:rsidP="0085400F">
      <w:pPr>
        <w:autoSpaceDE w:val="0"/>
        <w:autoSpaceDN w:val="0"/>
        <w:adjustRightInd w:val="0"/>
        <w:spacing w:after="0" w:line="240" w:lineRule="auto"/>
        <w:rPr>
          <w:rFonts w:cstheme="minorHAnsi"/>
          <w:sz w:val="24"/>
          <w:szCs w:val="24"/>
        </w:rPr>
      </w:pPr>
      <w:r w:rsidRPr="001E751B">
        <w:rPr>
          <w:rFonts w:cstheme="minorHAnsi"/>
          <w:b/>
          <w:sz w:val="24"/>
          <w:szCs w:val="24"/>
        </w:rPr>
        <w:t xml:space="preserve">Dr. Poppy </w:t>
      </w:r>
      <w:proofErr w:type="spellStart"/>
      <w:r w:rsidRPr="001E751B">
        <w:rPr>
          <w:rFonts w:cstheme="minorHAnsi"/>
          <w:b/>
          <w:sz w:val="24"/>
          <w:szCs w:val="24"/>
        </w:rPr>
        <w:t>Sulistyaning</w:t>
      </w:r>
      <w:proofErr w:type="spellEnd"/>
      <w:r w:rsidR="00BC1D67" w:rsidRPr="001E751B">
        <w:rPr>
          <w:rFonts w:cstheme="minorHAnsi"/>
          <w:b/>
          <w:sz w:val="24"/>
          <w:szCs w:val="24"/>
        </w:rPr>
        <w:t xml:space="preserve"> </w:t>
      </w:r>
      <w:proofErr w:type="spellStart"/>
      <w:r w:rsidRPr="001E751B">
        <w:rPr>
          <w:rFonts w:cstheme="minorHAnsi"/>
          <w:b/>
          <w:sz w:val="24"/>
          <w:szCs w:val="24"/>
        </w:rPr>
        <w:t>Winanti</w:t>
      </w:r>
      <w:proofErr w:type="spellEnd"/>
      <w:r w:rsidR="00F82782" w:rsidRPr="001E751B">
        <w:rPr>
          <w:rFonts w:cstheme="minorHAnsi"/>
          <w:b/>
          <w:sz w:val="24"/>
          <w:szCs w:val="24"/>
        </w:rPr>
        <w:br/>
      </w:r>
      <w:r w:rsidR="006C7EAE" w:rsidRPr="001E751B">
        <w:rPr>
          <w:rFonts w:cstheme="minorHAnsi"/>
          <w:sz w:val="24"/>
          <w:szCs w:val="24"/>
        </w:rPr>
        <w:t>SIP (UGM); MPP (Korea Development Institute); MSc (University of London); PhD (University of Glasgow)</w:t>
      </w:r>
    </w:p>
    <w:p w14:paraId="6B08669C" w14:textId="77777777" w:rsidR="006C7EAE" w:rsidRPr="001E751B" w:rsidRDefault="00851E81" w:rsidP="00BC1D67">
      <w:pPr>
        <w:spacing w:before="100" w:beforeAutospacing="1" w:after="100" w:afterAutospacing="1" w:line="240" w:lineRule="auto"/>
        <w:rPr>
          <w:rFonts w:cstheme="minorHAnsi"/>
          <w:sz w:val="24"/>
          <w:szCs w:val="24"/>
        </w:rPr>
      </w:pPr>
      <w:proofErr w:type="spellStart"/>
      <w:r w:rsidRPr="001E751B">
        <w:rPr>
          <w:rFonts w:cstheme="minorHAnsi"/>
          <w:b/>
          <w:sz w:val="24"/>
          <w:szCs w:val="24"/>
        </w:rPr>
        <w:t>Veri</w:t>
      </w:r>
      <w:proofErr w:type="spellEnd"/>
      <w:r w:rsidRPr="001E751B">
        <w:rPr>
          <w:rFonts w:cstheme="minorHAnsi"/>
          <w:b/>
          <w:sz w:val="24"/>
          <w:szCs w:val="24"/>
        </w:rPr>
        <w:t xml:space="preserve"> </w:t>
      </w:r>
      <w:proofErr w:type="spellStart"/>
      <w:r w:rsidRPr="001E751B">
        <w:rPr>
          <w:rFonts w:cstheme="minorHAnsi"/>
          <w:b/>
          <w:sz w:val="24"/>
          <w:szCs w:val="24"/>
        </w:rPr>
        <w:t>Antoni</w:t>
      </w:r>
      <w:proofErr w:type="spellEnd"/>
      <w:r w:rsidRPr="001E751B">
        <w:rPr>
          <w:rFonts w:cstheme="minorHAnsi"/>
          <w:b/>
          <w:sz w:val="24"/>
          <w:szCs w:val="24"/>
        </w:rPr>
        <w:t>, M. Hum</w:t>
      </w:r>
      <w:r w:rsidR="00F82E68" w:rsidRPr="001E751B">
        <w:rPr>
          <w:rFonts w:cstheme="minorHAnsi"/>
          <w:b/>
          <w:sz w:val="24"/>
          <w:szCs w:val="24"/>
        </w:rPr>
        <w:br/>
      </w:r>
      <w:r w:rsidR="006C7EAE" w:rsidRPr="001E751B">
        <w:rPr>
          <w:rFonts w:cstheme="minorHAnsi"/>
          <w:sz w:val="24"/>
          <w:szCs w:val="24"/>
        </w:rPr>
        <w:t xml:space="preserve">S.H. (UGM); </w:t>
      </w:r>
      <w:proofErr w:type="spellStart"/>
      <w:r w:rsidR="006C7EAE" w:rsidRPr="001E751B">
        <w:rPr>
          <w:rFonts w:cstheme="minorHAnsi"/>
          <w:sz w:val="24"/>
          <w:szCs w:val="24"/>
        </w:rPr>
        <w:t>M.Hum</w:t>
      </w:r>
      <w:proofErr w:type="spellEnd"/>
      <w:r w:rsidR="006C7EAE" w:rsidRPr="001E751B">
        <w:rPr>
          <w:rFonts w:cstheme="minorHAnsi"/>
          <w:sz w:val="24"/>
          <w:szCs w:val="24"/>
        </w:rPr>
        <w:t xml:space="preserve"> (UGM)</w:t>
      </w:r>
    </w:p>
    <w:p w14:paraId="3C55625D" w14:textId="77777777" w:rsidR="006C7EAE" w:rsidRPr="001E751B" w:rsidRDefault="00F82E68" w:rsidP="006C7EAE">
      <w:pPr>
        <w:spacing w:before="100" w:beforeAutospacing="1" w:after="100" w:afterAutospacing="1" w:line="240" w:lineRule="auto"/>
        <w:rPr>
          <w:rFonts w:cstheme="minorHAnsi"/>
          <w:sz w:val="24"/>
          <w:szCs w:val="24"/>
        </w:rPr>
      </w:pPr>
      <w:r w:rsidRPr="001E751B">
        <w:rPr>
          <w:rFonts w:cstheme="minorHAnsi"/>
          <w:b/>
          <w:sz w:val="24"/>
          <w:szCs w:val="24"/>
        </w:rPr>
        <w:t xml:space="preserve">Dina W. </w:t>
      </w:r>
      <w:proofErr w:type="spellStart"/>
      <w:r w:rsidRPr="001E751B">
        <w:rPr>
          <w:rFonts w:cstheme="minorHAnsi"/>
          <w:b/>
          <w:sz w:val="24"/>
          <w:szCs w:val="24"/>
        </w:rPr>
        <w:t>Kariodimejo</w:t>
      </w:r>
      <w:proofErr w:type="spellEnd"/>
      <w:r w:rsidR="00851E81" w:rsidRPr="001E751B">
        <w:rPr>
          <w:rFonts w:cstheme="minorHAnsi"/>
          <w:b/>
          <w:sz w:val="24"/>
          <w:szCs w:val="24"/>
        </w:rPr>
        <w:t>, SH., LL.M</w:t>
      </w:r>
      <w:r w:rsidR="00BC1D67" w:rsidRPr="001E751B">
        <w:rPr>
          <w:rFonts w:cstheme="minorHAnsi"/>
          <w:b/>
          <w:sz w:val="24"/>
          <w:szCs w:val="24"/>
        </w:rPr>
        <w:br/>
      </w:r>
      <w:r w:rsidR="006C7EAE" w:rsidRPr="001E751B">
        <w:rPr>
          <w:rFonts w:cstheme="minorHAnsi"/>
          <w:sz w:val="24"/>
          <w:szCs w:val="24"/>
        </w:rPr>
        <w:t>S.H. (UGM); LL.M (University of Turin); LL.M (</w:t>
      </w:r>
      <w:proofErr w:type="spellStart"/>
      <w:r w:rsidR="006C7EAE" w:rsidRPr="001E751B">
        <w:rPr>
          <w:rFonts w:cstheme="minorHAnsi"/>
          <w:sz w:val="24"/>
          <w:szCs w:val="24"/>
        </w:rPr>
        <w:t>Monash</w:t>
      </w:r>
      <w:proofErr w:type="spellEnd"/>
      <w:r w:rsidR="006C7EAE" w:rsidRPr="001E751B">
        <w:rPr>
          <w:rFonts w:cstheme="minorHAnsi"/>
          <w:sz w:val="24"/>
          <w:szCs w:val="24"/>
        </w:rPr>
        <w:t xml:space="preserve"> University) </w:t>
      </w:r>
    </w:p>
    <w:p w14:paraId="32AB4EA5" w14:textId="77777777" w:rsidR="006C7EAE" w:rsidRPr="001E751B" w:rsidRDefault="00851E81" w:rsidP="006C7EAE">
      <w:pPr>
        <w:spacing w:before="100" w:beforeAutospacing="1" w:after="100" w:afterAutospacing="1" w:line="240" w:lineRule="auto"/>
        <w:rPr>
          <w:rFonts w:cstheme="minorHAnsi"/>
          <w:sz w:val="24"/>
          <w:szCs w:val="24"/>
        </w:rPr>
      </w:pPr>
      <w:proofErr w:type="spellStart"/>
      <w:r w:rsidRPr="001E751B">
        <w:rPr>
          <w:rFonts w:cstheme="minorHAnsi"/>
          <w:b/>
          <w:sz w:val="24"/>
          <w:szCs w:val="24"/>
        </w:rPr>
        <w:t>Irna</w:t>
      </w:r>
      <w:proofErr w:type="spellEnd"/>
      <w:r w:rsidRPr="001E751B">
        <w:rPr>
          <w:rFonts w:cstheme="minorHAnsi"/>
          <w:b/>
          <w:sz w:val="24"/>
          <w:szCs w:val="24"/>
        </w:rPr>
        <w:t xml:space="preserve"> </w:t>
      </w:r>
      <w:proofErr w:type="spellStart"/>
      <w:r w:rsidRPr="001E751B">
        <w:rPr>
          <w:rFonts w:cstheme="minorHAnsi"/>
          <w:b/>
          <w:sz w:val="24"/>
          <w:szCs w:val="24"/>
        </w:rPr>
        <w:t>Nurhayati</w:t>
      </w:r>
      <w:proofErr w:type="gramStart"/>
      <w:r w:rsidRPr="001E751B">
        <w:rPr>
          <w:rFonts w:cstheme="minorHAnsi"/>
          <w:b/>
          <w:sz w:val="24"/>
          <w:szCs w:val="24"/>
        </w:rPr>
        <w:t>,SH</w:t>
      </w:r>
      <w:proofErr w:type="spellEnd"/>
      <w:proofErr w:type="gramEnd"/>
      <w:r w:rsidRPr="001E751B">
        <w:rPr>
          <w:rFonts w:cstheme="minorHAnsi"/>
          <w:b/>
          <w:sz w:val="24"/>
          <w:szCs w:val="24"/>
        </w:rPr>
        <w:t xml:space="preserve">, </w:t>
      </w:r>
      <w:proofErr w:type="spellStart"/>
      <w:r w:rsidRPr="001E751B">
        <w:rPr>
          <w:rFonts w:cstheme="minorHAnsi"/>
          <w:b/>
          <w:sz w:val="24"/>
          <w:szCs w:val="24"/>
        </w:rPr>
        <w:t>M.Hum</w:t>
      </w:r>
      <w:proofErr w:type="spellEnd"/>
      <w:r w:rsidRPr="001E751B">
        <w:rPr>
          <w:rFonts w:cstheme="minorHAnsi"/>
          <w:b/>
          <w:sz w:val="24"/>
          <w:szCs w:val="24"/>
        </w:rPr>
        <w:t>, LL.M</w:t>
      </w:r>
      <w:r w:rsidR="00F82E68" w:rsidRPr="001E751B">
        <w:rPr>
          <w:rFonts w:cstheme="minorHAnsi"/>
          <w:b/>
          <w:sz w:val="24"/>
          <w:szCs w:val="24"/>
        </w:rPr>
        <w:br/>
      </w:r>
      <w:r w:rsidR="006C7EAE" w:rsidRPr="001E751B">
        <w:rPr>
          <w:rFonts w:cstheme="minorHAnsi"/>
          <w:sz w:val="24"/>
          <w:szCs w:val="24"/>
        </w:rPr>
        <w:t xml:space="preserve">S.H. (UGM); </w:t>
      </w:r>
      <w:proofErr w:type="spellStart"/>
      <w:r w:rsidR="006C7EAE" w:rsidRPr="001E751B">
        <w:rPr>
          <w:rFonts w:cstheme="minorHAnsi"/>
          <w:sz w:val="24"/>
          <w:szCs w:val="24"/>
        </w:rPr>
        <w:t>M.Hum</w:t>
      </w:r>
      <w:proofErr w:type="spellEnd"/>
      <w:r w:rsidR="006C7EAE" w:rsidRPr="001E751B">
        <w:rPr>
          <w:rFonts w:cstheme="minorHAnsi"/>
          <w:sz w:val="24"/>
          <w:szCs w:val="24"/>
        </w:rPr>
        <w:t xml:space="preserve"> (University of Melbourne);  </w:t>
      </w:r>
      <w:proofErr w:type="spellStart"/>
      <w:r w:rsidR="006C7EAE" w:rsidRPr="001E751B">
        <w:rPr>
          <w:rFonts w:cstheme="minorHAnsi"/>
          <w:sz w:val="24"/>
          <w:szCs w:val="24"/>
        </w:rPr>
        <w:t>Ph.D</w:t>
      </w:r>
      <w:proofErr w:type="spellEnd"/>
      <w:r w:rsidR="006C7EAE" w:rsidRPr="001E751B">
        <w:rPr>
          <w:rFonts w:cstheme="minorHAnsi"/>
          <w:sz w:val="24"/>
          <w:szCs w:val="24"/>
        </w:rPr>
        <w:t xml:space="preserve"> candidate (University of Queensland)</w:t>
      </w:r>
    </w:p>
    <w:p w14:paraId="70F4E701" w14:textId="77777777" w:rsidR="00851E81" w:rsidRPr="001E751B" w:rsidRDefault="004B0A25" w:rsidP="00BC1D67">
      <w:pPr>
        <w:spacing w:before="100" w:beforeAutospacing="1" w:after="100" w:afterAutospacing="1" w:line="240" w:lineRule="auto"/>
        <w:rPr>
          <w:rFonts w:cstheme="minorHAnsi"/>
          <w:b/>
          <w:sz w:val="24"/>
          <w:szCs w:val="24"/>
        </w:rPr>
      </w:pPr>
      <w:r>
        <w:rPr>
          <w:rFonts w:cstheme="minorHAnsi"/>
          <w:b/>
          <w:sz w:val="24"/>
          <w:szCs w:val="24"/>
        </w:rPr>
        <w:t>International Trade Practitioners, Decision Makers, and Social Activists</w:t>
      </w:r>
    </w:p>
    <w:p w14:paraId="7E4F141C" w14:textId="77777777" w:rsidR="00376F10" w:rsidRPr="001E751B" w:rsidRDefault="00376F10" w:rsidP="00BC1D67">
      <w:pPr>
        <w:spacing w:before="100" w:beforeAutospacing="1" w:after="100" w:afterAutospacing="1" w:line="240" w:lineRule="auto"/>
        <w:rPr>
          <w:rFonts w:cstheme="minorHAnsi"/>
          <w:sz w:val="24"/>
          <w:szCs w:val="24"/>
        </w:rPr>
      </w:pPr>
    </w:p>
    <w:p w14:paraId="3AC37507" w14:textId="77777777" w:rsidR="00030317" w:rsidRPr="001E751B" w:rsidRDefault="00030317" w:rsidP="00BC1D67">
      <w:pPr>
        <w:spacing w:before="100" w:beforeAutospacing="1" w:after="100" w:afterAutospacing="1" w:line="240" w:lineRule="auto"/>
        <w:rPr>
          <w:rFonts w:cstheme="minorHAnsi"/>
          <w:sz w:val="24"/>
          <w:szCs w:val="24"/>
        </w:rPr>
      </w:pPr>
    </w:p>
    <w:sectPr w:rsidR="00030317" w:rsidRPr="001E751B" w:rsidSect="004E6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bullet"/>
      <w:lvlText w:val=""/>
      <w:lvlJc w:val="left"/>
      <w:pPr>
        <w:tabs>
          <w:tab w:val="num" w:pos="0"/>
        </w:tabs>
        <w:ind w:left="720" w:hanging="360"/>
      </w:pPr>
      <w:rPr>
        <w:rFonts w:ascii="Symbol" w:hAnsi="Symbol"/>
      </w:rPr>
    </w:lvl>
  </w:abstractNum>
  <w:abstractNum w:abstractNumId="1">
    <w:nsid w:val="00000007"/>
    <w:multiLevelType w:val="singleLevel"/>
    <w:tmpl w:val="00000007"/>
    <w:name w:val="WW8Num9"/>
    <w:lvl w:ilvl="0">
      <w:start w:val="1"/>
      <w:numFmt w:val="bullet"/>
      <w:lvlText w:val=""/>
      <w:lvlJc w:val="left"/>
      <w:pPr>
        <w:tabs>
          <w:tab w:val="num" w:pos="0"/>
        </w:tabs>
        <w:ind w:left="720" w:hanging="360"/>
      </w:pPr>
      <w:rPr>
        <w:rFonts w:ascii="Symbol" w:hAnsi="Symbol"/>
      </w:rPr>
    </w:lvl>
  </w:abstractNum>
  <w:abstractNum w:abstractNumId="2">
    <w:nsid w:val="00000008"/>
    <w:multiLevelType w:val="singleLevel"/>
    <w:tmpl w:val="00000008"/>
    <w:name w:val="WW8Num10"/>
    <w:lvl w:ilvl="0">
      <w:start w:val="1"/>
      <w:numFmt w:val="bullet"/>
      <w:lvlText w:val=""/>
      <w:lvlJc w:val="left"/>
      <w:pPr>
        <w:tabs>
          <w:tab w:val="num" w:pos="0"/>
        </w:tabs>
        <w:ind w:left="720" w:hanging="360"/>
      </w:pPr>
      <w:rPr>
        <w:rFonts w:ascii="Symbol" w:hAnsi="Symbol"/>
      </w:rPr>
    </w:lvl>
  </w:abstractNum>
  <w:abstractNum w:abstractNumId="3">
    <w:nsid w:val="0000000A"/>
    <w:multiLevelType w:val="singleLevel"/>
    <w:tmpl w:val="0000000A"/>
    <w:name w:val="WW8Num12"/>
    <w:lvl w:ilvl="0">
      <w:start w:val="1"/>
      <w:numFmt w:val="bullet"/>
      <w:lvlText w:val=""/>
      <w:lvlJc w:val="left"/>
      <w:pPr>
        <w:tabs>
          <w:tab w:val="num" w:pos="0"/>
        </w:tabs>
        <w:ind w:left="720" w:hanging="360"/>
      </w:pPr>
      <w:rPr>
        <w:rFonts w:ascii="Symbol" w:hAnsi="Symbol"/>
      </w:rPr>
    </w:lvl>
  </w:abstractNum>
  <w:abstractNum w:abstractNumId="4">
    <w:nsid w:val="0000000B"/>
    <w:multiLevelType w:val="singleLevel"/>
    <w:tmpl w:val="0000000B"/>
    <w:name w:val="WW8Num13"/>
    <w:lvl w:ilvl="0">
      <w:start w:val="1"/>
      <w:numFmt w:val="bullet"/>
      <w:lvlText w:val=""/>
      <w:lvlJc w:val="left"/>
      <w:pPr>
        <w:tabs>
          <w:tab w:val="num" w:pos="0"/>
        </w:tabs>
        <w:ind w:left="720" w:hanging="360"/>
      </w:pPr>
      <w:rPr>
        <w:rFonts w:ascii="Symbol" w:hAnsi="Symbol"/>
      </w:rPr>
    </w:lvl>
  </w:abstractNum>
  <w:abstractNum w:abstractNumId="5">
    <w:nsid w:val="0000000C"/>
    <w:multiLevelType w:val="singleLevel"/>
    <w:tmpl w:val="0000000C"/>
    <w:name w:val="WW8Num14"/>
    <w:lvl w:ilvl="0">
      <w:start w:val="1"/>
      <w:numFmt w:val="bullet"/>
      <w:lvlText w:val=""/>
      <w:lvlJc w:val="left"/>
      <w:pPr>
        <w:tabs>
          <w:tab w:val="num" w:pos="0"/>
        </w:tabs>
        <w:ind w:left="720" w:hanging="360"/>
      </w:pPr>
      <w:rPr>
        <w:rFonts w:ascii="Symbol" w:hAnsi="Symbol"/>
      </w:rPr>
    </w:lvl>
  </w:abstractNum>
  <w:abstractNum w:abstractNumId="6">
    <w:nsid w:val="0000000D"/>
    <w:multiLevelType w:val="singleLevel"/>
    <w:tmpl w:val="0000000D"/>
    <w:name w:val="WW8Num16"/>
    <w:lvl w:ilvl="0">
      <w:start w:val="1"/>
      <w:numFmt w:val="bullet"/>
      <w:lvlText w:val=""/>
      <w:lvlJc w:val="left"/>
      <w:pPr>
        <w:tabs>
          <w:tab w:val="num" w:pos="0"/>
        </w:tabs>
        <w:ind w:left="720" w:hanging="360"/>
      </w:pPr>
      <w:rPr>
        <w:rFonts w:ascii="Symbol" w:hAnsi="Symbol"/>
      </w:rPr>
    </w:lvl>
  </w:abstractNum>
  <w:abstractNum w:abstractNumId="7">
    <w:nsid w:val="15F04577"/>
    <w:multiLevelType w:val="hybridMultilevel"/>
    <w:tmpl w:val="43129F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F55950"/>
    <w:multiLevelType w:val="hybridMultilevel"/>
    <w:tmpl w:val="925A2C76"/>
    <w:lvl w:ilvl="0" w:tplc="097AF4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7"/>
  </w:num>
  <w:num w:numId="3">
    <w:abstractNumId w:val="2"/>
  </w:num>
  <w:num w:numId="4">
    <w:abstractNumId w:val="6"/>
  </w:num>
  <w:num w:numId="5">
    <w:abstractNumId w:val="5"/>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17"/>
    <w:rsid w:val="00030317"/>
    <w:rsid w:val="0015134E"/>
    <w:rsid w:val="00171000"/>
    <w:rsid w:val="001E4A48"/>
    <w:rsid w:val="001E751B"/>
    <w:rsid w:val="001F73A5"/>
    <w:rsid w:val="00284ABC"/>
    <w:rsid w:val="00290A3E"/>
    <w:rsid w:val="003705F4"/>
    <w:rsid w:val="00376F10"/>
    <w:rsid w:val="004547E4"/>
    <w:rsid w:val="004B0A25"/>
    <w:rsid w:val="004E63A0"/>
    <w:rsid w:val="004E71CA"/>
    <w:rsid w:val="005248E2"/>
    <w:rsid w:val="006925F7"/>
    <w:rsid w:val="006C7EAE"/>
    <w:rsid w:val="007F43BF"/>
    <w:rsid w:val="00851E81"/>
    <w:rsid w:val="0085400F"/>
    <w:rsid w:val="00AC53B8"/>
    <w:rsid w:val="00BA3B2A"/>
    <w:rsid w:val="00BC1D67"/>
    <w:rsid w:val="00C145D2"/>
    <w:rsid w:val="00D167F5"/>
    <w:rsid w:val="00D73EB3"/>
    <w:rsid w:val="00E11B26"/>
    <w:rsid w:val="00E97F0A"/>
    <w:rsid w:val="00ED5408"/>
    <w:rsid w:val="00F82782"/>
    <w:rsid w:val="00F82E68"/>
    <w:rsid w:val="00F8524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60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030317"/>
    <w:pPr>
      <w:spacing w:after="120" w:line="300" w:lineRule="atLeast"/>
    </w:pPr>
    <w:rPr>
      <w:rFonts w:ascii="Arial" w:eastAsia="Times New Roman" w:hAnsi="Arial" w:cs="Times New Roman"/>
      <w:b/>
      <w:color w:val="FFFFFF"/>
      <w:sz w:val="30"/>
      <w:szCs w:val="24"/>
    </w:rPr>
  </w:style>
  <w:style w:type="paragraph" w:customStyle="1" w:styleId="Headline2">
    <w:name w:val="Headline2"/>
    <w:basedOn w:val="Normal"/>
    <w:rsid w:val="00030317"/>
    <w:pPr>
      <w:spacing w:after="240" w:line="240" w:lineRule="auto"/>
    </w:pPr>
    <w:rPr>
      <w:rFonts w:ascii="Arial" w:eastAsia="Times New Roman" w:hAnsi="Arial" w:cs="Times New Roman"/>
      <w:b/>
      <w:color w:val="FFFFFF"/>
      <w:sz w:val="36"/>
      <w:szCs w:val="24"/>
    </w:rPr>
  </w:style>
  <w:style w:type="paragraph" w:customStyle="1" w:styleId="BodyCopy">
    <w:name w:val="Body_Copy"/>
    <w:basedOn w:val="Normal"/>
    <w:rsid w:val="00030317"/>
    <w:pPr>
      <w:widowControl w:val="0"/>
      <w:autoSpaceDE w:val="0"/>
      <w:autoSpaceDN w:val="0"/>
      <w:adjustRightInd w:val="0"/>
      <w:spacing w:after="0" w:line="240" w:lineRule="atLeast"/>
      <w:textAlignment w:val="center"/>
    </w:pPr>
    <w:rPr>
      <w:rFonts w:ascii="Arial" w:eastAsia="Times New Roman" w:hAnsi="Arial" w:cs="Times New Roman"/>
      <w:color w:val="939598"/>
      <w:sz w:val="20"/>
      <w:szCs w:val="16"/>
    </w:rPr>
  </w:style>
  <w:style w:type="paragraph" w:customStyle="1" w:styleId="Subhead2">
    <w:name w:val="Subhead 2"/>
    <w:basedOn w:val="Subhead"/>
    <w:rsid w:val="00030317"/>
    <w:rPr>
      <w:color w:val="939598"/>
    </w:rPr>
  </w:style>
  <w:style w:type="paragraph" w:styleId="ListParagraph">
    <w:name w:val="List Paragraph"/>
    <w:basedOn w:val="Normal"/>
    <w:uiPriority w:val="34"/>
    <w:qFormat/>
    <w:rsid w:val="00030317"/>
    <w:pPr>
      <w:tabs>
        <w:tab w:val="left" w:pos="720"/>
      </w:tabs>
      <w:spacing w:after="0" w:line="240" w:lineRule="auto"/>
      <w:ind w:left="720"/>
      <w:contextualSpacing/>
      <w:jc w:val="both"/>
    </w:pPr>
    <w:rPr>
      <w:rFonts w:ascii="Times New Roman" w:eastAsia="MS Mincho" w:hAnsi="Times New Roman" w:cs="Times New Roman"/>
      <w:szCs w:val="20"/>
      <w:lang w:val="en-GB" w:eastAsia="ja-JP"/>
    </w:rPr>
  </w:style>
  <w:style w:type="character" w:customStyle="1" w:styleId="apple-style-span">
    <w:name w:val="apple-style-span"/>
    <w:basedOn w:val="DefaultParagraphFont"/>
    <w:rsid w:val="00AC53B8"/>
  </w:style>
  <w:style w:type="character" w:styleId="Strong">
    <w:name w:val="Strong"/>
    <w:basedOn w:val="DefaultParagraphFont"/>
    <w:uiPriority w:val="22"/>
    <w:qFormat/>
    <w:rsid w:val="00AC53B8"/>
    <w:rPr>
      <w:b/>
      <w:bCs/>
    </w:rPr>
  </w:style>
  <w:style w:type="paragraph" w:customStyle="1" w:styleId="Default">
    <w:name w:val="Default"/>
    <w:rsid w:val="0085400F"/>
    <w:pPr>
      <w:autoSpaceDE w:val="0"/>
      <w:autoSpaceDN w:val="0"/>
      <w:adjustRightInd w:val="0"/>
      <w:spacing w:after="0" w:line="240" w:lineRule="auto"/>
    </w:pPr>
    <w:rPr>
      <w:rFonts w:ascii="Calibri" w:hAnsi="Calibri" w:cs="Calibri"/>
      <w:color w:val="000000"/>
      <w:sz w:val="24"/>
      <w:szCs w:val="24"/>
      <w:lang w:val="id-ID"/>
    </w:rPr>
  </w:style>
  <w:style w:type="character" w:customStyle="1" w:styleId="fonttext1">
    <w:name w:val="font_text1"/>
    <w:basedOn w:val="DefaultParagraphFont"/>
    <w:rsid w:val="00E11B26"/>
  </w:style>
  <w:style w:type="paragraph" w:styleId="NoSpacing">
    <w:name w:val="No Spacing"/>
    <w:uiPriority w:val="1"/>
    <w:qFormat/>
    <w:rsid w:val="001E75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030317"/>
    <w:pPr>
      <w:spacing w:after="120" w:line="300" w:lineRule="atLeast"/>
    </w:pPr>
    <w:rPr>
      <w:rFonts w:ascii="Arial" w:eastAsia="Times New Roman" w:hAnsi="Arial" w:cs="Times New Roman"/>
      <w:b/>
      <w:color w:val="FFFFFF"/>
      <w:sz w:val="30"/>
      <w:szCs w:val="24"/>
    </w:rPr>
  </w:style>
  <w:style w:type="paragraph" w:customStyle="1" w:styleId="Headline2">
    <w:name w:val="Headline2"/>
    <w:basedOn w:val="Normal"/>
    <w:rsid w:val="00030317"/>
    <w:pPr>
      <w:spacing w:after="240" w:line="240" w:lineRule="auto"/>
    </w:pPr>
    <w:rPr>
      <w:rFonts w:ascii="Arial" w:eastAsia="Times New Roman" w:hAnsi="Arial" w:cs="Times New Roman"/>
      <w:b/>
      <w:color w:val="FFFFFF"/>
      <w:sz w:val="36"/>
      <w:szCs w:val="24"/>
    </w:rPr>
  </w:style>
  <w:style w:type="paragraph" w:customStyle="1" w:styleId="BodyCopy">
    <w:name w:val="Body_Copy"/>
    <w:basedOn w:val="Normal"/>
    <w:rsid w:val="00030317"/>
    <w:pPr>
      <w:widowControl w:val="0"/>
      <w:autoSpaceDE w:val="0"/>
      <w:autoSpaceDN w:val="0"/>
      <w:adjustRightInd w:val="0"/>
      <w:spacing w:after="0" w:line="240" w:lineRule="atLeast"/>
      <w:textAlignment w:val="center"/>
    </w:pPr>
    <w:rPr>
      <w:rFonts w:ascii="Arial" w:eastAsia="Times New Roman" w:hAnsi="Arial" w:cs="Times New Roman"/>
      <w:color w:val="939598"/>
      <w:sz w:val="20"/>
      <w:szCs w:val="16"/>
    </w:rPr>
  </w:style>
  <w:style w:type="paragraph" w:customStyle="1" w:styleId="Subhead2">
    <w:name w:val="Subhead 2"/>
    <w:basedOn w:val="Subhead"/>
    <w:rsid w:val="00030317"/>
    <w:rPr>
      <w:color w:val="939598"/>
    </w:rPr>
  </w:style>
  <w:style w:type="paragraph" w:styleId="ListParagraph">
    <w:name w:val="List Paragraph"/>
    <w:basedOn w:val="Normal"/>
    <w:uiPriority w:val="34"/>
    <w:qFormat/>
    <w:rsid w:val="00030317"/>
    <w:pPr>
      <w:tabs>
        <w:tab w:val="left" w:pos="720"/>
      </w:tabs>
      <w:spacing w:after="0" w:line="240" w:lineRule="auto"/>
      <w:ind w:left="720"/>
      <w:contextualSpacing/>
      <w:jc w:val="both"/>
    </w:pPr>
    <w:rPr>
      <w:rFonts w:ascii="Times New Roman" w:eastAsia="MS Mincho" w:hAnsi="Times New Roman" w:cs="Times New Roman"/>
      <w:szCs w:val="20"/>
      <w:lang w:val="en-GB" w:eastAsia="ja-JP"/>
    </w:rPr>
  </w:style>
  <w:style w:type="character" w:customStyle="1" w:styleId="apple-style-span">
    <w:name w:val="apple-style-span"/>
    <w:basedOn w:val="DefaultParagraphFont"/>
    <w:rsid w:val="00AC53B8"/>
  </w:style>
  <w:style w:type="character" w:styleId="Strong">
    <w:name w:val="Strong"/>
    <w:basedOn w:val="DefaultParagraphFont"/>
    <w:uiPriority w:val="22"/>
    <w:qFormat/>
    <w:rsid w:val="00AC53B8"/>
    <w:rPr>
      <w:b/>
      <w:bCs/>
    </w:rPr>
  </w:style>
  <w:style w:type="paragraph" w:customStyle="1" w:styleId="Default">
    <w:name w:val="Default"/>
    <w:rsid w:val="0085400F"/>
    <w:pPr>
      <w:autoSpaceDE w:val="0"/>
      <w:autoSpaceDN w:val="0"/>
      <w:adjustRightInd w:val="0"/>
      <w:spacing w:after="0" w:line="240" w:lineRule="auto"/>
    </w:pPr>
    <w:rPr>
      <w:rFonts w:ascii="Calibri" w:hAnsi="Calibri" w:cs="Calibri"/>
      <w:color w:val="000000"/>
      <w:sz w:val="24"/>
      <w:szCs w:val="24"/>
      <w:lang w:val="id-ID"/>
    </w:rPr>
  </w:style>
  <w:style w:type="character" w:customStyle="1" w:styleId="fonttext1">
    <w:name w:val="font_text1"/>
    <w:basedOn w:val="DefaultParagraphFont"/>
    <w:rsid w:val="00E11B26"/>
  </w:style>
  <w:style w:type="paragraph" w:styleId="NoSpacing">
    <w:name w:val="No Spacing"/>
    <w:uiPriority w:val="1"/>
    <w:qFormat/>
    <w:rsid w:val="001E7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Windows</dc:creator>
  <cp:lastModifiedBy>Chaudhri, Fatima</cp:lastModifiedBy>
  <cp:revision>2</cp:revision>
  <dcterms:created xsi:type="dcterms:W3CDTF">2012-11-30T09:21:00Z</dcterms:created>
  <dcterms:modified xsi:type="dcterms:W3CDTF">2012-11-30T09:21:00Z</dcterms:modified>
</cp:coreProperties>
</file>