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FF377" w14:textId="77777777" w:rsidR="003048B0" w:rsidRPr="001301C3" w:rsidRDefault="003048B0" w:rsidP="003048B0">
      <w:pPr>
        <w:jc w:val="center"/>
        <w:rPr>
          <w:b/>
          <w:bCs/>
          <w:lang w:val="en-US"/>
        </w:rPr>
      </w:pPr>
      <w:smartTag w:uri="urn:schemas-microsoft-com:office:smarttags" w:element="place">
        <w:smartTag w:uri="urn:schemas-microsoft-com:office:smarttags" w:element="PlaceName">
          <w:r w:rsidRPr="001301C3">
            <w:rPr>
              <w:b/>
              <w:bCs/>
              <w:lang w:val="en-US"/>
            </w:rPr>
            <w:t>Saint Petersburg</w:t>
          </w:r>
        </w:smartTag>
        <w:r w:rsidRPr="001301C3">
          <w:rPr>
            <w:b/>
            <w:bCs/>
            <w:lang w:val="en-US"/>
          </w:rPr>
          <w:t xml:space="preserve"> </w:t>
        </w:r>
        <w:smartTag w:uri="urn:schemas-microsoft-com:office:smarttags" w:element="PlaceType">
          <w:r w:rsidRPr="001301C3">
            <w:rPr>
              <w:b/>
              <w:bCs/>
              <w:lang w:val="en-US"/>
            </w:rPr>
            <w:t>State</w:t>
          </w:r>
        </w:smartTag>
        <w:r w:rsidRPr="001301C3">
          <w:rPr>
            <w:b/>
            <w:bCs/>
            <w:lang w:val="en-US"/>
          </w:rPr>
          <w:t xml:space="preserve"> </w:t>
        </w:r>
        <w:smartTag w:uri="urn:schemas-microsoft-com:office:smarttags" w:element="PlaceType">
          <w:r w:rsidRPr="001301C3">
            <w:rPr>
              <w:b/>
              <w:bCs/>
              <w:lang w:val="en-US"/>
            </w:rPr>
            <w:t>University</w:t>
          </w:r>
        </w:smartTag>
      </w:smartTag>
    </w:p>
    <w:p w14:paraId="76EC1DDA" w14:textId="77777777" w:rsidR="003048B0" w:rsidRPr="001301C3" w:rsidRDefault="003048B0" w:rsidP="003048B0">
      <w:pPr>
        <w:jc w:val="center"/>
        <w:rPr>
          <w:b/>
          <w:bCs/>
          <w:lang w:val="en-US"/>
        </w:rPr>
      </w:pPr>
    </w:p>
    <w:p w14:paraId="5B423DB0" w14:textId="77777777" w:rsidR="003048B0" w:rsidRPr="001301C3" w:rsidRDefault="003048B0" w:rsidP="003048B0">
      <w:pPr>
        <w:jc w:val="center"/>
        <w:rPr>
          <w:b/>
          <w:bCs/>
          <w:lang w:val="en-US"/>
        </w:rPr>
      </w:pPr>
      <w:r w:rsidRPr="001301C3">
        <w:rPr>
          <w:b/>
          <w:bCs/>
          <w:lang w:val="en-US"/>
        </w:rPr>
        <w:t>Faculty of Economics</w:t>
      </w:r>
    </w:p>
    <w:p w14:paraId="17456EC5" w14:textId="77777777" w:rsidR="003048B0" w:rsidRPr="001301C3" w:rsidRDefault="003048B0" w:rsidP="003048B0">
      <w:pPr>
        <w:jc w:val="center"/>
        <w:rPr>
          <w:b/>
          <w:bCs/>
          <w:lang w:val="en-US"/>
        </w:rPr>
      </w:pPr>
    </w:p>
    <w:p w14:paraId="5DB72945" w14:textId="77777777" w:rsidR="003048B0" w:rsidRPr="001301C3" w:rsidRDefault="003048B0" w:rsidP="003048B0">
      <w:pPr>
        <w:jc w:val="center"/>
        <w:rPr>
          <w:b/>
          <w:bCs/>
          <w:lang w:val="en-US"/>
        </w:rPr>
      </w:pPr>
      <w:r w:rsidRPr="001301C3">
        <w:rPr>
          <w:b/>
          <w:bCs/>
          <w:lang w:val="en-US"/>
        </w:rPr>
        <w:t>Module Specification</w:t>
      </w:r>
    </w:p>
    <w:p w14:paraId="56B734A0" w14:textId="77777777" w:rsidR="003048B0" w:rsidRDefault="003048B0" w:rsidP="003048B0">
      <w:pPr>
        <w:rPr>
          <w:lang w:val="en-US"/>
        </w:rPr>
      </w:pPr>
    </w:p>
    <w:p w14:paraId="4D6AC1EE" w14:textId="77777777" w:rsidR="003048B0" w:rsidRDefault="003048B0" w:rsidP="003048B0">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3003"/>
        <w:gridCol w:w="5363"/>
      </w:tblGrid>
      <w:tr w:rsidR="003048B0" w:rsidRPr="00DE6916" w14:paraId="5868C46D" w14:textId="77777777" w:rsidTr="000A3856">
        <w:tc>
          <w:tcPr>
            <w:tcW w:w="1008" w:type="dxa"/>
          </w:tcPr>
          <w:p w14:paraId="139E9F34" w14:textId="77777777" w:rsidR="003048B0" w:rsidRPr="00DE6916" w:rsidRDefault="003048B0" w:rsidP="000A3856">
            <w:pPr>
              <w:rPr>
                <w:lang w:val="en-US"/>
              </w:rPr>
            </w:pPr>
          </w:p>
        </w:tc>
        <w:tc>
          <w:tcPr>
            <w:tcW w:w="3060" w:type="dxa"/>
          </w:tcPr>
          <w:p w14:paraId="474E5C44" w14:textId="77777777" w:rsidR="003048B0" w:rsidRPr="00DE6916" w:rsidRDefault="003048B0" w:rsidP="000A3856">
            <w:pPr>
              <w:rPr>
                <w:b/>
                <w:bCs/>
              </w:rPr>
            </w:pPr>
            <w:r w:rsidRPr="00DE6916">
              <w:rPr>
                <w:b/>
                <w:bCs/>
                <w:lang w:val="en-US"/>
              </w:rPr>
              <w:t>Basic module information</w:t>
            </w:r>
          </w:p>
        </w:tc>
        <w:tc>
          <w:tcPr>
            <w:tcW w:w="5503" w:type="dxa"/>
          </w:tcPr>
          <w:p w14:paraId="24367665" w14:textId="77777777" w:rsidR="003048B0" w:rsidRPr="00DE6916" w:rsidRDefault="003048B0" w:rsidP="000A3856">
            <w:pPr>
              <w:rPr>
                <w:b/>
                <w:bCs/>
                <w:lang w:val="en-US"/>
              </w:rPr>
            </w:pPr>
          </w:p>
        </w:tc>
      </w:tr>
      <w:tr w:rsidR="003048B0" w:rsidRPr="00DE6916" w14:paraId="2F8341E0" w14:textId="77777777" w:rsidTr="000A3856">
        <w:tc>
          <w:tcPr>
            <w:tcW w:w="1008" w:type="dxa"/>
          </w:tcPr>
          <w:p w14:paraId="46446B3B" w14:textId="77777777" w:rsidR="003048B0" w:rsidRPr="00DE6916" w:rsidRDefault="003048B0" w:rsidP="003048B0">
            <w:pPr>
              <w:numPr>
                <w:ilvl w:val="0"/>
                <w:numId w:val="1"/>
              </w:numPr>
              <w:tabs>
                <w:tab w:val="clear" w:pos="720"/>
                <w:tab w:val="num" w:pos="360"/>
              </w:tabs>
              <w:ind w:left="360"/>
              <w:rPr>
                <w:lang w:val="en-US"/>
              </w:rPr>
            </w:pPr>
          </w:p>
        </w:tc>
        <w:tc>
          <w:tcPr>
            <w:tcW w:w="3060" w:type="dxa"/>
          </w:tcPr>
          <w:p w14:paraId="49D283E9" w14:textId="77777777" w:rsidR="003048B0" w:rsidRPr="00DE6916" w:rsidRDefault="003048B0" w:rsidP="000A3856">
            <w:pPr>
              <w:rPr>
                <w:b/>
                <w:bCs/>
                <w:lang w:val="en-US"/>
              </w:rPr>
            </w:pPr>
            <w:r w:rsidRPr="00DE6916">
              <w:rPr>
                <w:b/>
                <w:bCs/>
                <w:lang w:val="en-US"/>
              </w:rPr>
              <w:t>Module title</w:t>
            </w:r>
          </w:p>
        </w:tc>
        <w:tc>
          <w:tcPr>
            <w:tcW w:w="5503" w:type="dxa"/>
          </w:tcPr>
          <w:p w14:paraId="2C1B5471" w14:textId="77777777" w:rsidR="003048B0" w:rsidRPr="00DE6916" w:rsidRDefault="003048B0" w:rsidP="000A3856">
            <w:pPr>
              <w:rPr>
                <w:b/>
                <w:bCs/>
                <w:lang w:val="en-US"/>
              </w:rPr>
            </w:pPr>
            <w:r w:rsidRPr="00DE6916">
              <w:rPr>
                <w:b/>
                <w:bCs/>
                <w:lang w:val="en-US"/>
              </w:rPr>
              <w:t>International Trading System</w:t>
            </w:r>
          </w:p>
        </w:tc>
      </w:tr>
      <w:tr w:rsidR="003048B0" w:rsidRPr="00DE6916" w14:paraId="5E9A2598" w14:textId="77777777" w:rsidTr="000A3856">
        <w:tc>
          <w:tcPr>
            <w:tcW w:w="1008" w:type="dxa"/>
          </w:tcPr>
          <w:p w14:paraId="59830B82" w14:textId="77777777" w:rsidR="003048B0" w:rsidRPr="00DE6916" w:rsidRDefault="003048B0" w:rsidP="003048B0">
            <w:pPr>
              <w:numPr>
                <w:ilvl w:val="0"/>
                <w:numId w:val="1"/>
              </w:numPr>
              <w:tabs>
                <w:tab w:val="clear" w:pos="720"/>
                <w:tab w:val="num" w:pos="360"/>
              </w:tabs>
              <w:ind w:left="360"/>
              <w:rPr>
                <w:lang w:val="en-US"/>
              </w:rPr>
            </w:pPr>
          </w:p>
        </w:tc>
        <w:tc>
          <w:tcPr>
            <w:tcW w:w="3060" w:type="dxa"/>
          </w:tcPr>
          <w:p w14:paraId="135D71F7" w14:textId="77777777" w:rsidR="003048B0" w:rsidRPr="00DE6916" w:rsidRDefault="003048B0" w:rsidP="000A3856">
            <w:pPr>
              <w:rPr>
                <w:b/>
                <w:bCs/>
                <w:lang w:val="en-US"/>
              </w:rPr>
            </w:pPr>
            <w:r w:rsidRPr="00DE6916">
              <w:rPr>
                <w:b/>
                <w:bCs/>
                <w:lang w:val="en-US"/>
              </w:rPr>
              <w:t>Module code</w:t>
            </w:r>
          </w:p>
        </w:tc>
        <w:tc>
          <w:tcPr>
            <w:tcW w:w="5503" w:type="dxa"/>
          </w:tcPr>
          <w:p w14:paraId="02E9CE40" w14:textId="77777777" w:rsidR="003048B0" w:rsidRPr="00DE6916" w:rsidRDefault="003048B0" w:rsidP="000A3856">
            <w:pPr>
              <w:rPr>
                <w:b/>
                <w:bCs/>
                <w:lang w:val="en-US"/>
              </w:rPr>
            </w:pPr>
            <w:r w:rsidRPr="00E73D0D">
              <w:rPr>
                <w:b/>
                <w:bCs/>
                <w:lang w:val="en-US"/>
              </w:rPr>
              <w:t>065259</w:t>
            </w:r>
          </w:p>
        </w:tc>
      </w:tr>
      <w:tr w:rsidR="003048B0" w:rsidRPr="00DE6916" w14:paraId="30DB87F8" w14:textId="77777777" w:rsidTr="000A3856">
        <w:tc>
          <w:tcPr>
            <w:tcW w:w="1008" w:type="dxa"/>
          </w:tcPr>
          <w:p w14:paraId="5AA128D6" w14:textId="77777777" w:rsidR="003048B0" w:rsidRPr="00DE6916" w:rsidRDefault="003048B0" w:rsidP="003048B0">
            <w:pPr>
              <w:numPr>
                <w:ilvl w:val="0"/>
                <w:numId w:val="1"/>
              </w:numPr>
              <w:tabs>
                <w:tab w:val="clear" w:pos="720"/>
                <w:tab w:val="num" w:pos="360"/>
              </w:tabs>
              <w:ind w:left="360"/>
              <w:rPr>
                <w:lang w:val="en-US"/>
              </w:rPr>
            </w:pPr>
          </w:p>
        </w:tc>
        <w:tc>
          <w:tcPr>
            <w:tcW w:w="3060" w:type="dxa"/>
          </w:tcPr>
          <w:p w14:paraId="73A88ACE" w14:textId="77777777" w:rsidR="003048B0" w:rsidRPr="00DE6916" w:rsidRDefault="003048B0" w:rsidP="000A3856">
            <w:pPr>
              <w:rPr>
                <w:b/>
                <w:bCs/>
                <w:lang w:val="en-US"/>
              </w:rPr>
            </w:pPr>
            <w:r w:rsidRPr="00DE6916">
              <w:rPr>
                <w:b/>
                <w:bCs/>
                <w:lang w:val="en-US"/>
              </w:rPr>
              <w:t>Credit points</w:t>
            </w:r>
          </w:p>
        </w:tc>
        <w:tc>
          <w:tcPr>
            <w:tcW w:w="5503" w:type="dxa"/>
          </w:tcPr>
          <w:p w14:paraId="23E204B6" w14:textId="77777777" w:rsidR="003048B0" w:rsidRPr="00E73D0D" w:rsidRDefault="003048B0" w:rsidP="000A3856">
            <w:pPr>
              <w:rPr>
                <w:b/>
                <w:bCs/>
              </w:rPr>
            </w:pPr>
            <w:r>
              <w:rPr>
                <w:b/>
                <w:bCs/>
              </w:rPr>
              <w:t>5</w:t>
            </w:r>
          </w:p>
        </w:tc>
      </w:tr>
      <w:tr w:rsidR="003048B0" w:rsidRPr="00DE6916" w14:paraId="28BBF18D" w14:textId="77777777" w:rsidTr="000A3856">
        <w:tc>
          <w:tcPr>
            <w:tcW w:w="1008" w:type="dxa"/>
          </w:tcPr>
          <w:p w14:paraId="70FC045D" w14:textId="77777777" w:rsidR="003048B0" w:rsidRPr="00DE6916" w:rsidRDefault="003048B0" w:rsidP="003048B0">
            <w:pPr>
              <w:numPr>
                <w:ilvl w:val="0"/>
                <w:numId w:val="1"/>
              </w:numPr>
              <w:tabs>
                <w:tab w:val="clear" w:pos="720"/>
                <w:tab w:val="num" w:pos="360"/>
              </w:tabs>
              <w:ind w:left="360"/>
              <w:rPr>
                <w:lang w:val="en-US"/>
              </w:rPr>
            </w:pPr>
          </w:p>
        </w:tc>
        <w:tc>
          <w:tcPr>
            <w:tcW w:w="3060" w:type="dxa"/>
          </w:tcPr>
          <w:p w14:paraId="0F406ABC" w14:textId="77777777" w:rsidR="003048B0" w:rsidRPr="00DE6916" w:rsidRDefault="003048B0" w:rsidP="000A3856">
            <w:pPr>
              <w:rPr>
                <w:b/>
                <w:bCs/>
                <w:lang w:val="en-US"/>
              </w:rPr>
            </w:pPr>
            <w:r w:rsidRPr="00DE6916">
              <w:rPr>
                <w:b/>
                <w:bCs/>
                <w:lang w:val="en-US"/>
              </w:rPr>
              <w:t>Duration</w:t>
            </w:r>
            <w:r w:rsidRPr="00DE6916">
              <w:rPr>
                <w:b/>
                <w:bCs/>
              </w:rPr>
              <w:t xml:space="preserve"> </w:t>
            </w:r>
            <w:r w:rsidRPr="00DE6916">
              <w:rPr>
                <w:b/>
                <w:bCs/>
                <w:lang w:val="en-US"/>
              </w:rPr>
              <w:t>(hours)</w:t>
            </w:r>
          </w:p>
        </w:tc>
        <w:tc>
          <w:tcPr>
            <w:tcW w:w="5503" w:type="dxa"/>
          </w:tcPr>
          <w:p w14:paraId="354B6705" w14:textId="77777777" w:rsidR="003048B0" w:rsidRPr="00AF5971" w:rsidRDefault="003048B0" w:rsidP="000A3856">
            <w:pPr>
              <w:rPr>
                <w:b/>
                <w:bCs/>
                <w:lang w:val="en-US"/>
              </w:rPr>
            </w:pPr>
            <w:r>
              <w:rPr>
                <w:b/>
                <w:bCs/>
                <w:lang w:val="en-US"/>
              </w:rPr>
              <w:t>60</w:t>
            </w:r>
          </w:p>
        </w:tc>
      </w:tr>
      <w:tr w:rsidR="003048B0" w:rsidRPr="00DE6916" w14:paraId="167D2CC3" w14:textId="77777777" w:rsidTr="000A3856">
        <w:tc>
          <w:tcPr>
            <w:tcW w:w="1008" w:type="dxa"/>
          </w:tcPr>
          <w:p w14:paraId="4D2E73AE" w14:textId="77777777" w:rsidR="003048B0" w:rsidRPr="00DE6916" w:rsidRDefault="003048B0" w:rsidP="003048B0">
            <w:pPr>
              <w:numPr>
                <w:ilvl w:val="0"/>
                <w:numId w:val="1"/>
              </w:numPr>
              <w:tabs>
                <w:tab w:val="clear" w:pos="720"/>
                <w:tab w:val="num" w:pos="360"/>
              </w:tabs>
              <w:ind w:left="360"/>
              <w:rPr>
                <w:lang w:val="en-US"/>
              </w:rPr>
            </w:pPr>
          </w:p>
        </w:tc>
        <w:tc>
          <w:tcPr>
            <w:tcW w:w="3060" w:type="dxa"/>
          </w:tcPr>
          <w:p w14:paraId="0A18C2AA" w14:textId="77777777" w:rsidR="003048B0" w:rsidRPr="00DE6916" w:rsidRDefault="003048B0" w:rsidP="000A3856">
            <w:pPr>
              <w:rPr>
                <w:b/>
                <w:bCs/>
                <w:lang w:val="en-US"/>
              </w:rPr>
            </w:pPr>
            <w:r w:rsidRPr="00DE6916">
              <w:rPr>
                <w:b/>
                <w:bCs/>
                <w:lang w:val="en-US"/>
              </w:rPr>
              <w:t>Department</w:t>
            </w:r>
          </w:p>
        </w:tc>
        <w:tc>
          <w:tcPr>
            <w:tcW w:w="5503" w:type="dxa"/>
          </w:tcPr>
          <w:p w14:paraId="72F0AF2C" w14:textId="77777777" w:rsidR="003048B0" w:rsidRPr="00DE6916" w:rsidRDefault="003048B0" w:rsidP="000A3856">
            <w:pPr>
              <w:rPr>
                <w:b/>
                <w:bCs/>
                <w:lang w:val="en-US"/>
              </w:rPr>
            </w:pPr>
            <w:r w:rsidRPr="00DE6916">
              <w:rPr>
                <w:b/>
                <w:bCs/>
                <w:lang w:val="en-US"/>
              </w:rPr>
              <w:t>World Economy</w:t>
            </w:r>
          </w:p>
        </w:tc>
      </w:tr>
      <w:tr w:rsidR="003048B0" w:rsidRPr="00DE6916" w14:paraId="62168BA2" w14:textId="77777777" w:rsidTr="000A3856">
        <w:tc>
          <w:tcPr>
            <w:tcW w:w="1008" w:type="dxa"/>
          </w:tcPr>
          <w:p w14:paraId="5B2AFF64" w14:textId="77777777" w:rsidR="003048B0" w:rsidRPr="00DE6916" w:rsidRDefault="003048B0" w:rsidP="003048B0">
            <w:pPr>
              <w:numPr>
                <w:ilvl w:val="0"/>
                <w:numId w:val="1"/>
              </w:numPr>
              <w:tabs>
                <w:tab w:val="clear" w:pos="720"/>
                <w:tab w:val="num" w:pos="360"/>
              </w:tabs>
              <w:ind w:left="360"/>
              <w:rPr>
                <w:lang w:val="en-US"/>
              </w:rPr>
            </w:pPr>
          </w:p>
        </w:tc>
        <w:tc>
          <w:tcPr>
            <w:tcW w:w="3060" w:type="dxa"/>
          </w:tcPr>
          <w:p w14:paraId="1B949545" w14:textId="77777777" w:rsidR="003048B0" w:rsidRPr="00E73D0D" w:rsidRDefault="003048B0" w:rsidP="000A3856">
            <w:pPr>
              <w:rPr>
                <w:b/>
                <w:bCs/>
                <w:lang w:val="en-US"/>
              </w:rPr>
            </w:pPr>
            <w:r>
              <w:rPr>
                <w:b/>
                <w:bCs/>
                <w:lang w:val="en-US"/>
              </w:rPr>
              <w:t>Semester</w:t>
            </w:r>
          </w:p>
        </w:tc>
        <w:tc>
          <w:tcPr>
            <w:tcW w:w="5503" w:type="dxa"/>
          </w:tcPr>
          <w:p w14:paraId="2E2F27CC" w14:textId="77777777" w:rsidR="003048B0" w:rsidRPr="00DE6916" w:rsidRDefault="003048B0" w:rsidP="000A3856">
            <w:pPr>
              <w:rPr>
                <w:b/>
                <w:bCs/>
                <w:lang w:val="en-US"/>
              </w:rPr>
            </w:pPr>
            <w:r>
              <w:rPr>
                <w:b/>
                <w:bCs/>
                <w:lang w:val="en-US"/>
              </w:rPr>
              <w:t>2</w:t>
            </w:r>
            <w:r w:rsidRPr="00AF5971">
              <w:rPr>
                <w:b/>
                <w:bCs/>
                <w:vertAlign w:val="superscript"/>
                <w:lang w:val="en-US"/>
              </w:rPr>
              <w:t>nd</w:t>
            </w:r>
            <w:r>
              <w:rPr>
                <w:b/>
                <w:bCs/>
                <w:lang w:val="en-US"/>
              </w:rPr>
              <w:t xml:space="preserve"> semester</w:t>
            </w:r>
          </w:p>
        </w:tc>
      </w:tr>
      <w:tr w:rsidR="003048B0" w:rsidRPr="00DE6916" w14:paraId="0282475F" w14:textId="77777777" w:rsidTr="000A3856">
        <w:tc>
          <w:tcPr>
            <w:tcW w:w="1008" w:type="dxa"/>
          </w:tcPr>
          <w:p w14:paraId="15F7AD7B" w14:textId="77777777" w:rsidR="003048B0" w:rsidRPr="00DE6916" w:rsidRDefault="003048B0" w:rsidP="003048B0">
            <w:pPr>
              <w:numPr>
                <w:ilvl w:val="0"/>
                <w:numId w:val="1"/>
              </w:numPr>
              <w:tabs>
                <w:tab w:val="clear" w:pos="720"/>
                <w:tab w:val="num" w:pos="360"/>
              </w:tabs>
              <w:ind w:left="360"/>
              <w:rPr>
                <w:lang w:val="en-US"/>
              </w:rPr>
            </w:pPr>
          </w:p>
        </w:tc>
        <w:tc>
          <w:tcPr>
            <w:tcW w:w="3060" w:type="dxa"/>
          </w:tcPr>
          <w:p w14:paraId="59C7032D" w14:textId="77777777" w:rsidR="003048B0" w:rsidRPr="00A02342" w:rsidRDefault="003048B0" w:rsidP="000A3856">
            <w:pPr>
              <w:rPr>
                <w:b/>
                <w:bCs/>
                <w:lang w:val="en-US"/>
              </w:rPr>
            </w:pPr>
            <w:r>
              <w:rPr>
                <w:b/>
                <w:bCs/>
                <w:lang w:val="en-US"/>
              </w:rPr>
              <w:t>Teacher responsible</w:t>
            </w:r>
          </w:p>
        </w:tc>
        <w:tc>
          <w:tcPr>
            <w:tcW w:w="5503" w:type="dxa"/>
          </w:tcPr>
          <w:p w14:paraId="42D1B7BB" w14:textId="77777777" w:rsidR="003048B0" w:rsidRDefault="003048B0" w:rsidP="000A3856">
            <w:pPr>
              <w:rPr>
                <w:b/>
                <w:bCs/>
                <w:lang w:val="en-US"/>
              </w:rPr>
            </w:pPr>
            <w:r>
              <w:rPr>
                <w:b/>
                <w:bCs/>
                <w:lang w:val="en-US"/>
              </w:rPr>
              <w:t>Ass. Prof. Olga Trofimenko</w:t>
            </w:r>
          </w:p>
        </w:tc>
      </w:tr>
    </w:tbl>
    <w:p w14:paraId="5AF8B118" w14:textId="77777777" w:rsidR="003048B0" w:rsidRDefault="003048B0" w:rsidP="003048B0">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3048B0" w:rsidRPr="00DE6916" w14:paraId="7CA0A3F3" w14:textId="77777777" w:rsidTr="000A3856">
        <w:tc>
          <w:tcPr>
            <w:tcW w:w="9571" w:type="dxa"/>
          </w:tcPr>
          <w:p w14:paraId="11AEDEA9" w14:textId="77777777" w:rsidR="003048B0" w:rsidRPr="00DE6916" w:rsidRDefault="003048B0" w:rsidP="003048B0">
            <w:pPr>
              <w:numPr>
                <w:ilvl w:val="0"/>
                <w:numId w:val="1"/>
              </w:numPr>
              <w:tabs>
                <w:tab w:val="clear" w:pos="720"/>
                <w:tab w:val="num" w:pos="360"/>
              </w:tabs>
              <w:ind w:left="360"/>
              <w:rPr>
                <w:b/>
                <w:bCs/>
                <w:lang w:val="en-US"/>
              </w:rPr>
            </w:pPr>
            <w:r w:rsidRPr="00DE6916">
              <w:rPr>
                <w:b/>
                <w:bCs/>
                <w:lang w:val="en-US"/>
              </w:rPr>
              <w:t xml:space="preserve">Overview and </w:t>
            </w:r>
            <w:proofErr w:type="gramStart"/>
            <w:r w:rsidRPr="00DE6916">
              <w:rPr>
                <w:b/>
                <w:bCs/>
                <w:lang w:val="en-US"/>
              </w:rPr>
              <w:t>Aims</w:t>
            </w:r>
            <w:proofErr w:type="gramEnd"/>
          </w:p>
        </w:tc>
      </w:tr>
      <w:tr w:rsidR="003048B0" w:rsidRPr="003048B0" w14:paraId="3764F9CB" w14:textId="77777777" w:rsidTr="000A3856">
        <w:tc>
          <w:tcPr>
            <w:tcW w:w="9571" w:type="dxa"/>
          </w:tcPr>
          <w:p w14:paraId="39BEA813" w14:textId="77777777" w:rsidR="003048B0" w:rsidRPr="00DE6916" w:rsidRDefault="003048B0" w:rsidP="000A3856">
            <w:pPr>
              <w:rPr>
                <w:lang w:val="en-US"/>
              </w:rPr>
            </w:pPr>
            <w:r w:rsidRPr="00DF475B">
              <w:rPr>
                <w:b/>
                <w:lang w:val="en-US"/>
              </w:rPr>
              <w:t>Overview</w:t>
            </w:r>
            <w:r>
              <w:rPr>
                <w:b/>
                <w:lang w:val="en-US"/>
              </w:rPr>
              <w:t>.</w:t>
            </w:r>
            <w:r w:rsidRPr="00DF475B">
              <w:rPr>
                <w:b/>
                <w:lang w:val="en-US"/>
              </w:rPr>
              <w:t xml:space="preserve"> </w:t>
            </w:r>
            <w:r>
              <w:rPr>
                <w:lang w:val="en-US"/>
              </w:rPr>
              <w:t xml:space="preserve">Students </w:t>
            </w:r>
            <w:r w:rsidRPr="00DE6916">
              <w:rPr>
                <w:lang w:val="en-US"/>
              </w:rPr>
              <w:t>study the core principles of international trade system (ITS), and mechanisms of its development</w:t>
            </w:r>
          </w:p>
          <w:p w14:paraId="6242B20C" w14:textId="77777777" w:rsidR="003048B0" w:rsidRPr="00DE6916" w:rsidRDefault="003048B0" w:rsidP="000A3856">
            <w:pPr>
              <w:rPr>
                <w:lang w:val="en-US"/>
              </w:rPr>
            </w:pPr>
            <w:r w:rsidRPr="00DE6916">
              <w:rPr>
                <w:lang w:val="en-US"/>
              </w:rPr>
              <w:t xml:space="preserve">The </w:t>
            </w:r>
            <w:r w:rsidRPr="00DE6916">
              <w:rPr>
                <w:b/>
                <w:bCs/>
                <w:lang w:val="en-US"/>
              </w:rPr>
              <w:t>aims</w:t>
            </w:r>
            <w:r w:rsidRPr="00DE6916">
              <w:rPr>
                <w:lang w:val="en-US"/>
              </w:rPr>
              <w:t xml:space="preserve"> of the course are:</w:t>
            </w:r>
          </w:p>
          <w:p w14:paraId="33B56BB3" w14:textId="77777777" w:rsidR="003048B0" w:rsidRPr="00DE6916" w:rsidRDefault="003048B0" w:rsidP="003048B0">
            <w:pPr>
              <w:numPr>
                <w:ilvl w:val="0"/>
                <w:numId w:val="2"/>
              </w:numPr>
              <w:rPr>
                <w:lang w:val="en-US"/>
              </w:rPr>
            </w:pPr>
            <w:r w:rsidRPr="00DE6916">
              <w:rPr>
                <w:lang w:val="en-US"/>
              </w:rPr>
              <w:t>To study the key principles of the WTO and its agreements.</w:t>
            </w:r>
          </w:p>
          <w:p w14:paraId="51F176BC" w14:textId="77777777" w:rsidR="003048B0" w:rsidRPr="00E73D0D" w:rsidRDefault="003048B0" w:rsidP="003048B0">
            <w:pPr>
              <w:numPr>
                <w:ilvl w:val="0"/>
                <w:numId w:val="2"/>
              </w:numPr>
              <w:rPr>
                <w:lang w:val="en-US"/>
              </w:rPr>
            </w:pPr>
            <w:r w:rsidRPr="00DE6916">
              <w:rPr>
                <w:lang w:val="en-US"/>
              </w:rPr>
              <w:t>To understand recent developments in international trading system.</w:t>
            </w:r>
          </w:p>
        </w:tc>
      </w:tr>
    </w:tbl>
    <w:p w14:paraId="37CF9F03" w14:textId="77777777" w:rsidR="003048B0" w:rsidRDefault="003048B0" w:rsidP="003048B0">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3048B0" w:rsidRPr="00DE6916" w14:paraId="236092E3" w14:textId="77777777" w:rsidTr="000A3856">
        <w:tc>
          <w:tcPr>
            <w:tcW w:w="9571" w:type="dxa"/>
          </w:tcPr>
          <w:p w14:paraId="33140DC2" w14:textId="77777777" w:rsidR="003048B0" w:rsidRPr="00DE6916" w:rsidRDefault="003048B0" w:rsidP="003048B0">
            <w:pPr>
              <w:numPr>
                <w:ilvl w:val="0"/>
                <w:numId w:val="1"/>
              </w:numPr>
              <w:tabs>
                <w:tab w:val="clear" w:pos="720"/>
                <w:tab w:val="num" w:pos="360"/>
              </w:tabs>
              <w:ind w:left="360"/>
              <w:rPr>
                <w:b/>
                <w:bCs/>
                <w:lang w:val="en-US"/>
              </w:rPr>
            </w:pPr>
            <w:r w:rsidRPr="00DE6916">
              <w:rPr>
                <w:b/>
                <w:bCs/>
                <w:lang w:val="en-US"/>
              </w:rPr>
              <w:t>Module Content</w:t>
            </w:r>
          </w:p>
        </w:tc>
      </w:tr>
      <w:tr w:rsidR="003048B0" w:rsidRPr="003048B0" w14:paraId="1A447FCE" w14:textId="77777777" w:rsidTr="000A3856">
        <w:tc>
          <w:tcPr>
            <w:tcW w:w="9571" w:type="dxa"/>
          </w:tcPr>
          <w:p w14:paraId="4AEFC5E9" w14:textId="77777777" w:rsidR="003048B0" w:rsidRPr="00DE6916" w:rsidRDefault="003048B0" w:rsidP="003048B0">
            <w:pPr>
              <w:numPr>
                <w:ilvl w:val="0"/>
                <w:numId w:val="3"/>
              </w:numPr>
              <w:jc w:val="both"/>
              <w:rPr>
                <w:lang w:val="en-US"/>
              </w:rPr>
            </w:pPr>
            <w:r w:rsidRPr="00DE6916">
              <w:rPr>
                <w:b/>
                <w:lang w:val="en-US"/>
              </w:rPr>
              <w:t xml:space="preserve">Trade policy development. </w:t>
            </w:r>
            <w:r w:rsidRPr="00DE6916">
              <w:rPr>
                <w:lang w:val="en-US"/>
              </w:rPr>
              <w:t xml:space="preserve">Understanding of trade policy. Definition, measures. Institutes of international trade system. The role of various types of stakeholders in trade policy development. The role of international organizations. </w:t>
            </w:r>
          </w:p>
          <w:p w14:paraId="6B88655E" w14:textId="77777777" w:rsidR="003048B0" w:rsidRPr="00DE6916" w:rsidRDefault="003048B0" w:rsidP="000A3856">
            <w:pPr>
              <w:pStyle w:val="1"/>
              <w:widowControl/>
              <w:rPr>
                <w:rFonts w:ascii="Times New Roman" w:hAnsi="Times New Roman"/>
                <w:snapToGrid/>
                <w:lang w:val="en-GB"/>
              </w:rPr>
            </w:pPr>
          </w:p>
          <w:p w14:paraId="6AA5AC4D" w14:textId="77777777" w:rsidR="003048B0" w:rsidRPr="00DE6916" w:rsidRDefault="003048B0" w:rsidP="003048B0">
            <w:pPr>
              <w:numPr>
                <w:ilvl w:val="0"/>
                <w:numId w:val="3"/>
              </w:numPr>
              <w:jc w:val="both"/>
              <w:rPr>
                <w:lang w:val="en-US"/>
              </w:rPr>
            </w:pPr>
            <w:r w:rsidRPr="00DE6916">
              <w:rPr>
                <w:b/>
                <w:lang w:val="en-US"/>
              </w:rPr>
              <w:t xml:space="preserve">The WTO as a cornerstone of modern international trading system (ITS). </w:t>
            </w:r>
            <w:r w:rsidRPr="00DE6916">
              <w:rPr>
                <w:lang w:val="en-US"/>
              </w:rPr>
              <w:t xml:space="preserve">Origins of modern international trade system. Institutes of ITS. Origins of the WTO. Structure of the WTO agreements. GATT and WTO: conceptual overview. </w:t>
            </w:r>
            <w:smartTag w:uri="urn:schemas-microsoft-com:office:smarttags" w:element="place">
              <w:r w:rsidRPr="00DE6916">
                <w:rPr>
                  <w:lang w:val="en-US"/>
                </w:rPr>
                <w:t>Main</w:t>
              </w:r>
            </w:smartTag>
            <w:r w:rsidRPr="00DE6916">
              <w:rPr>
                <w:lang w:val="en-US"/>
              </w:rPr>
              <w:t xml:space="preserve"> functions of WTO. The WTO agreements. Core principles of ITS. Accession rules in the WTO system. Dispute Settlement in the WTO. The importance of dispute settlement. Evolution of dispute settlement. The process of dispute settlement.</w:t>
            </w:r>
          </w:p>
          <w:p w14:paraId="70CFE833" w14:textId="77777777" w:rsidR="003048B0" w:rsidRPr="00DE6916" w:rsidRDefault="003048B0" w:rsidP="000A3856">
            <w:pPr>
              <w:jc w:val="both"/>
              <w:rPr>
                <w:lang w:val="en-US"/>
              </w:rPr>
            </w:pPr>
          </w:p>
          <w:p w14:paraId="730BF1BF" w14:textId="77777777" w:rsidR="003048B0" w:rsidRPr="00DE6916" w:rsidRDefault="003048B0" w:rsidP="003048B0">
            <w:pPr>
              <w:numPr>
                <w:ilvl w:val="0"/>
                <w:numId w:val="3"/>
              </w:numPr>
              <w:jc w:val="both"/>
              <w:rPr>
                <w:lang w:val="en-US"/>
              </w:rPr>
            </w:pPr>
            <w:r w:rsidRPr="00DE6916">
              <w:rPr>
                <w:b/>
                <w:bCs/>
                <w:lang w:val="en-US"/>
              </w:rPr>
              <w:t>Trade in goods.</w:t>
            </w:r>
            <w:r w:rsidRPr="00DE6916">
              <w:rPr>
                <w:lang w:val="en-US"/>
              </w:rPr>
              <w:t xml:space="preserve"> Regulation of international trade within WTO framework. Main principles of international trade. MFN and NT principles. Development in trade in goods regime. General Agreement on Tariffs and Trade. Exemptions to non-discrimination. NAMA negotiations at </w:t>
            </w:r>
            <w:smartTag w:uri="urn:schemas-microsoft-com:office:smarttags" w:element="place">
              <w:smartTag w:uri="urn:schemas-microsoft-com:office:smarttags" w:element="City">
                <w:r w:rsidRPr="00DE6916">
                  <w:rPr>
                    <w:lang w:val="en-US"/>
                  </w:rPr>
                  <w:t>Doha</w:t>
                </w:r>
              </w:smartTag>
            </w:smartTag>
            <w:r w:rsidRPr="00DE6916">
              <w:rPr>
                <w:lang w:val="en-US"/>
              </w:rPr>
              <w:t xml:space="preserve"> round of multilateral trade negotiations. Rules of origin. Determining Rules of Origin. Rules of origin in the WTO system. </w:t>
            </w:r>
            <w:proofErr w:type="spellStart"/>
            <w:r>
              <w:t>Applying</w:t>
            </w:r>
            <w:proofErr w:type="spellEnd"/>
            <w:r>
              <w:t xml:space="preserve"> </w:t>
            </w:r>
            <w:proofErr w:type="spellStart"/>
            <w:r>
              <w:t>rules</w:t>
            </w:r>
            <w:proofErr w:type="spellEnd"/>
            <w:r>
              <w:t xml:space="preserve"> </w:t>
            </w:r>
            <w:proofErr w:type="spellStart"/>
            <w:r>
              <w:t>of</w:t>
            </w:r>
            <w:proofErr w:type="spellEnd"/>
            <w:r>
              <w:t xml:space="preserve"> </w:t>
            </w:r>
            <w:proofErr w:type="spellStart"/>
            <w:r>
              <w:t>origin</w:t>
            </w:r>
            <w:proofErr w:type="spellEnd"/>
            <w:r>
              <w:t>.</w:t>
            </w:r>
          </w:p>
          <w:p w14:paraId="2C462B18" w14:textId="77777777" w:rsidR="003048B0" w:rsidRPr="00DE6916" w:rsidRDefault="003048B0" w:rsidP="000A3856">
            <w:pPr>
              <w:jc w:val="both"/>
              <w:rPr>
                <w:lang w:val="en-US"/>
              </w:rPr>
            </w:pPr>
          </w:p>
          <w:p w14:paraId="1AEFF131" w14:textId="77777777" w:rsidR="003048B0" w:rsidRPr="00654C39" w:rsidRDefault="003048B0" w:rsidP="003048B0">
            <w:pPr>
              <w:numPr>
                <w:ilvl w:val="0"/>
                <w:numId w:val="3"/>
              </w:numPr>
              <w:jc w:val="both"/>
              <w:rPr>
                <w:lang w:val="en-US"/>
              </w:rPr>
            </w:pPr>
            <w:r w:rsidRPr="00DE6916">
              <w:rPr>
                <w:b/>
                <w:bCs/>
                <w:lang w:val="en-US"/>
              </w:rPr>
              <w:t>Trade Remedies</w:t>
            </w:r>
            <w:r w:rsidRPr="00DE6916">
              <w:rPr>
                <w:lang w:val="en-US"/>
              </w:rPr>
              <w:t>. Safeguards. Antidumping. Subsidy/Countervail. Standards and technical barriers.</w:t>
            </w:r>
            <w:r w:rsidRPr="00DE6916">
              <w:rPr>
                <w:b/>
                <w:lang w:val="en-US"/>
              </w:rPr>
              <w:t xml:space="preserve"> </w:t>
            </w:r>
            <w:r w:rsidRPr="00DE6916">
              <w:rPr>
                <w:lang w:val="en-US"/>
              </w:rPr>
              <w:t xml:space="preserve">State policy in standard development. Technical barriers in the WTO system. Sanitary and phytosanitary measures. </w:t>
            </w:r>
          </w:p>
          <w:p w14:paraId="0204A47E" w14:textId="77777777" w:rsidR="003048B0" w:rsidRPr="00654C39" w:rsidRDefault="003048B0" w:rsidP="000A3856">
            <w:pPr>
              <w:rPr>
                <w:lang w:val="en-US"/>
              </w:rPr>
            </w:pPr>
          </w:p>
          <w:p w14:paraId="07273863" w14:textId="77777777" w:rsidR="003048B0" w:rsidRPr="00DE6916" w:rsidRDefault="003048B0" w:rsidP="003048B0">
            <w:pPr>
              <w:numPr>
                <w:ilvl w:val="0"/>
                <w:numId w:val="3"/>
              </w:numPr>
              <w:jc w:val="both"/>
              <w:rPr>
                <w:lang w:val="en-US"/>
              </w:rPr>
            </w:pPr>
            <w:r w:rsidRPr="00DE6916">
              <w:rPr>
                <w:b/>
                <w:lang w:val="en-US"/>
              </w:rPr>
              <w:t xml:space="preserve">Trade in Services. </w:t>
            </w:r>
            <w:r w:rsidRPr="00DE6916">
              <w:rPr>
                <w:lang w:val="en-US"/>
              </w:rPr>
              <w:t xml:space="preserve">General Agreement on Trade in Services (GATS). Classification of services. Modes of supply. Key principles of the GATS. Annexes on specific sectors. Services schedules. Understanding of specific commitments. Services negotiations at </w:t>
            </w:r>
            <w:smartTag w:uri="urn:schemas-microsoft-com:office:smarttags" w:element="place">
              <w:smartTag w:uri="urn:schemas-microsoft-com:office:smarttags" w:element="City">
                <w:r w:rsidRPr="00DE6916">
                  <w:rPr>
                    <w:lang w:val="en-US"/>
                  </w:rPr>
                  <w:t>Doha</w:t>
                </w:r>
              </w:smartTag>
            </w:smartTag>
            <w:r w:rsidRPr="00DE6916">
              <w:rPr>
                <w:lang w:val="en-US"/>
              </w:rPr>
              <w:t xml:space="preserve"> round.</w:t>
            </w:r>
          </w:p>
          <w:p w14:paraId="06AAF3CE" w14:textId="77777777" w:rsidR="003048B0" w:rsidRPr="00DE6916" w:rsidRDefault="003048B0" w:rsidP="000A3856">
            <w:pPr>
              <w:rPr>
                <w:lang w:val="en-US"/>
              </w:rPr>
            </w:pPr>
          </w:p>
          <w:p w14:paraId="6757D508" w14:textId="77777777" w:rsidR="003048B0" w:rsidRPr="00DE6916" w:rsidRDefault="003048B0" w:rsidP="003048B0">
            <w:pPr>
              <w:numPr>
                <w:ilvl w:val="0"/>
                <w:numId w:val="3"/>
              </w:numPr>
              <w:jc w:val="both"/>
              <w:rPr>
                <w:b/>
                <w:lang w:val="en-US"/>
              </w:rPr>
            </w:pPr>
            <w:r w:rsidRPr="00DE6916">
              <w:rPr>
                <w:b/>
                <w:lang w:val="en-US"/>
              </w:rPr>
              <w:t>Intellectual property rights and trade.</w:t>
            </w:r>
            <w:r w:rsidRPr="00DE6916">
              <w:rPr>
                <w:lang w:val="en-US"/>
              </w:rPr>
              <w:t xml:space="preserve"> Relations between IPR protection and trade. IPR protection world-wide. The TRIPS agreement. Understanding of intellectual property. Tools </w:t>
            </w:r>
            <w:r w:rsidRPr="00DE6916">
              <w:rPr>
                <w:lang w:val="en-US"/>
              </w:rPr>
              <w:lastRenderedPageBreak/>
              <w:t xml:space="preserve">for protecting intellectual property rights. Patents. Trademarks. Copyrights and related rights. </w:t>
            </w:r>
            <w:r>
              <w:t xml:space="preserve">Industrial </w:t>
            </w:r>
            <w:proofErr w:type="spellStart"/>
            <w:r>
              <w:t>designs</w:t>
            </w:r>
            <w:proofErr w:type="spellEnd"/>
            <w:r>
              <w:t xml:space="preserve">. Geographic </w:t>
            </w:r>
            <w:proofErr w:type="spellStart"/>
            <w:r>
              <w:t>indications</w:t>
            </w:r>
            <w:proofErr w:type="spellEnd"/>
            <w:r>
              <w:t>.</w:t>
            </w:r>
          </w:p>
          <w:p w14:paraId="2F946F20" w14:textId="77777777" w:rsidR="003048B0" w:rsidRPr="00DE6916" w:rsidRDefault="003048B0" w:rsidP="000A3856">
            <w:pPr>
              <w:jc w:val="both"/>
              <w:rPr>
                <w:b/>
                <w:lang w:val="en-US"/>
              </w:rPr>
            </w:pPr>
          </w:p>
          <w:p w14:paraId="6C77DBB0" w14:textId="77777777" w:rsidR="003048B0" w:rsidRPr="00DE6916" w:rsidRDefault="003048B0" w:rsidP="003048B0">
            <w:pPr>
              <w:numPr>
                <w:ilvl w:val="0"/>
                <w:numId w:val="3"/>
              </w:numPr>
              <w:jc w:val="both"/>
              <w:rPr>
                <w:b/>
                <w:lang w:val="en-US"/>
              </w:rPr>
            </w:pPr>
            <w:r w:rsidRPr="00DE6916">
              <w:rPr>
                <w:b/>
                <w:lang w:val="en-US"/>
              </w:rPr>
              <w:t xml:space="preserve">Trade in Agriculture. </w:t>
            </w:r>
            <w:r w:rsidRPr="00DE6916">
              <w:rPr>
                <w:lang w:val="en-US"/>
              </w:rPr>
              <w:t xml:space="preserve">Trade in agricultural products. The role of agriculture in the world economy. The WTO agreement on agriculture. Disciplines on domestic support. Market access provisions. Export subsidies. Implementation of the Uruguay Round reforms. Trade in cotton. Agriculture negotiations at </w:t>
            </w:r>
            <w:smartTag w:uri="urn:schemas-microsoft-com:office:smarttags" w:element="place">
              <w:smartTag w:uri="urn:schemas-microsoft-com:office:smarttags" w:element="City">
                <w:r w:rsidRPr="00DE6916">
                  <w:rPr>
                    <w:lang w:val="en-US"/>
                  </w:rPr>
                  <w:t>Doha</w:t>
                </w:r>
              </w:smartTag>
            </w:smartTag>
            <w:r w:rsidRPr="00DE6916">
              <w:rPr>
                <w:lang w:val="en-US"/>
              </w:rPr>
              <w:t xml:space="preserve"> round.</w:t>
            </w:r>
          </w:p>
          <w:p w14:paraId="4D33F090" w14:textId="77777777" w:rsidR="003048B0" w:rsidRPr="00DE6916" w:rsidRDefault="003048B0" w:rsidP="000A3856">
            <w:pPr>
              <w:rPr>
                <w:b/>
                <w:lang w:val="en-US"/>
              </w:rPr>
            </w:pPr>
          </w:p>
          <w:p w14:paraId="5CA0A771" w14:textId="77777777" w:rsidR="003048B0" w:rsidRPr="00DE6916" w:rsidRDefault="003048B0" w:rsidP="003048B0">
            <w:pPr>
              <w:numPr>
                <w:ilvl w:val="0"/>
                <w:numId w:val="3"/>
              </w:numPr>
              <w:jc w:val="both"/>
              <w:rPr>
                <w:b/>
                <w:lang w:val="en-US"/>
              </w:rPr>
            </w:pPr>
            <w:r w:rsidRPr="00DE6916">
              <w:rPr>
                <w:b/>
                <w:lang w:val="en-US"/>
              </w:rPr>
              <w:t xml:space="preserve">Trade and crosscutting issues. </w:t>
            </w:r>
            <w:r w:rsidRPr="00DE6916">
              <w:rPr>
                <w:bCs/>
                <w:lang w:val="en-US"/>
              </w:rPr>
              <w:t>Trade and investments. Rules on investments in the WTO. Trade and competition policy. Trade and environment. Regional trade agreements and WTO rules.</w:t>
            </w:r>
          </w:p>
        </w:tc>
      </w:tr>
    </w:tbl>
    <w:p w14:paraId="50E7CEF0" w14:textId="77777777" w:rsidR="003048B0" w:rsidRDefault="003048B0" w:rsidP="003048B0">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3048B0" w:rsidRPr="00DE6916" w14:paraId="155F6F4C" w14:textId="77777777" w:rsidTr="000A3856">
        <w:tc>
          <w:tcPr>
            <w:tcW w:w="9571" w:type="dxa"/>
          </w:tcPr>
          <w:p w14:paraId="67FAA381" w14:textId="77777777" w:rsidR="003048B0" w:rsidRPr="00DE6916" w:rsidRDefault="003048B0" w:rsidP="003048B0">
            <w:pPr>
              <w:numPr>
                <w:ilvl w:val="0"/>
                <w:numId w:val="1"/>
              </w:numPr>
              <w:tabs>
                <w:tab w:val="clear" w:pos="720"/>
                <w:tab w:val="num" w:pos="360"/>
              </w:tabs>
              <w:ind w:left="360"/>
              <w:rPr>
                <w:b/>
                <w:bCs/>
                <w:lang w:val="en-US"/>
              </w:rPr>
            </w:pPr>
            <w:r w:rsidRPr="00DE6916">
              <w:rPr>
                <w:b/>
                <w:bCs/>
                <w:lang w:val="en-US"/>
              </w:rPr>
              <w:t xml:space="preserve">Indicative </w:t>
            </w:r>
            <w:smartTag w:uri="urn:schemas-microsoft-com:office:smarttags" w:element="place">
              <w:smartTag w:uri="urn:schemas-microsoft-com:office:smarttags" w:element="City">
                <w:r w:rsidRPr="00DE6916">
                  <w:rPr>
                    <w:b/>
                    <w:bCs/>
                    <w:lang w:val="en-US"/>
                  </w:rPr>
                  <w:t>Reading</w:t>
                </w:r>
              </w:smartTag>
            </w:smartTag>
          </w:p>
        </w:tc>
      </w:tr>
      <w:tr w:rsidR="003048B0" w:rsidRPr="00BC7A96" w14:paraId="14523D36" w14:textId="77777777" w:rsidTr="000A3856">
        <w:tc>
          <w:tcPr>
            <w:tcW w:w="9571" w:type="dxa"/>
          </w:tcPr>
          <w:p w14:paraId="093D6B83" w14:textId="77777777" w:rsidR="003048B0" w:rsidRPr="00E73D0D" w:rsidRDefault="003048B0" w:rsidP="000A3856">
            <w:pPr>
              <w:ind w:left="900" w:hanging="900"/>
              <w:rPr>
                <w:lang w:val="en-US"/>
              </w:rPr>
            </w:pPr>
            <w:r w:rsidRPr="00E73D0D">
              <w:rPr>
                <w:lang w:val="en-US"/>
              </w:rPr>
              <w:t xml:space="preserve">Van den </w:t>
            </w:r>
            <w:proofErr w:type="spellStart"/>
            <w:r w:rsidRPr="00E73D0D">
              <w:rPr>
                <w:lang w:val="en-US"/>
              </w:rPr>
              <w:t>Bossche</w:t>
            </w:r>
            <w:proofErr w:type="spellEnd"/>
            <w:r w:rsidRPr="00E73D0D">
              <w:rPr>
                <w:lang w:val="en-US"/>
              </w:rPr>
              <w:t xml:space="preserve">, Peter, </w:t>
            </w:r>
            <w:proofErr w:type="spellStart"/>
            <w:r w:rsidRPr="00E73D0D">
              <w:rPr>
                <w:lang w:val="en-US"/>
              </w:rPr>
              <w:t>Zdouc</w:t>
            </w:r>
            <w:proofErr w:type="spellEnd"/>
            <w:r w:rsidRPr="00E73D0D">
              <w:rPr>
                <w:lang w:val="en-US"/>
              </w:rPr>
              <w:t>, Werner. The Law and Policy of the World Trade Organization. Cambridge University Press. 20</w:t>
            </w:r>
            <w:r>
              <w:rPr>
                <w:lang w:val="en-US"/>
              </w:rPr>
              <w:t>21</w:t>
            </w:r>
            <w:r w:rsidRPr="00E73D0D">
              <w:rPr>
                <w:lang w:val="en-US"/>
              </w:rPr>
              <w:t>.</w:t>
            </w:r>
          </w:p>
        </w:tc>
      </w:tr>
      <w:tr w:rsidR="003048B0" w:rsidRPr="00DE6916" w14:paraId="360D71E2" w14:textId="77777777" w:rsidTr="000A3856">
        <w:tc>
          <w:tcPr>
            <w:tcW w:w="9571" w:type="dxa"/>
            <w:tcBorders>
              <w:top w:val="single" w:sz="4" w:space="0" w:color="auto"/>
              <w:left w:val="single" w:sz="4" w:space="0" w:color="auto"/>
              <w:bottom w:val="single" w:sz="4" w:space="0" w:color="auto"/>
              <w:right w:val="single" w:sz="4" w:space="0" w:color="auto"/>
            </w:tcBorders>
          </w:tcPr>
          <w:p w14:paraId="3202F212" w14:textId="77777777" w:rsidR="003048B0" w:rsidRPr="00E73D0D" w:rsidRDefault="003048B0" w:rsidP="003048B0">
            <w:pPr>
              <w:numPr>
                <w:ilvl w:val="0"/>
                <w:numId w:val="1"/>
              </w:numPr>
              <w:tabs>
                <w:tab w:val="clear" w:pos="720"/>
                <w:tab w:val="num" w:pos="360"/>
              </w:tabs>
              <w:ind w:left="360"/>
              <w:rPr>
                <w:b/>
                <w:bCs/>
                <w:lang w:val="en-US"/>
              </w:rPr>
            </w:pPr>
            <w:r>
              <w:rPr>
                <w:b/>
                <w:bCs/>
                <w:lang w:val="en-US"/>
              </w:rPr>
              <w:t>Additional</w:t>
            </w:r>
            <w:r w:rsidRPr="00E73D0D">
              <w:rPr>
                <w:b/>
                <w:bCs/>
                <w:lang w:val="en-US"/>
              </w:rPr>
              <w:t xml:space="preserve"> Reading</w:t>
            </w:r>
          </w:p>
        </w:tc>
      </w:tr>
      <w:tr w:rsidR="003048B0" w:rsidRPr="00BC7A96" w14:paraId="7957338E" w14:textId="77777777" w:rsidTr="000A3856">
        <w:tc>
          <w:tcPr>
            <w:tcW w:w="9571" w:type="dxa"/>
            <w:tcBorders>
              <w:top w:val="single" w:sz="4" w:space="0" w:color="auto"/>
              <w:left w:val="single" w:sz="4" w:space="0" w:color="auto"/>
              <w:bottom w:val="single" w:sz="4" w:space="0" w:color="auto"/>
              <w:right w:val="single" w:sz="4" w:space="0" w:color="auto"/>
            </w:tcBorders>
          </w:tcPr>
          <w:p w14:paraId="3CD6C0AC" w14:textId="77777777" w:rsidR="003048B0" w:rsidRPr="00DE6916" w:rsidRDefault="003048B0" w:rsidP="000A3856">
            <w:pPr>
              <w:ind w:left="900" w:hanging="900"/>
              <w:rPr>
                <w:lang w:val="en-US"/>
              </w:rPr>
            </w:pPr>
            <w:proofErr w:type="spellStart"/>
            <w:r w:rsidRPr="00DE6916">
              <w:rPr>
                <w:lang w:val="en-US"/>
              </w:rPr>
              <w:t>Hoekman</w:t>
            </w:r>
            <w:proofErr w:type="spellEnd"/>
            <w:r w:rsidRPr="00DE6916">
              <w:rPr>
                <w:lang w:val="en-US"/>
              </w:rPr>
              <w:t xml:space="preserve">, Bernard; </w:t>
            </w:r>
            <w:proofErr w:type="spellStart"/>
            <w:r w:rsidRPr="00DE6916">
              <w:rPr>
                <w:lang w:val="en-US"/>
              </w:rPr>
              <w:t>Aaditya</w:t>
            </w:r>
            <w:proofErr w:type="spellEnd"/>
            <w:r w:rsidRPr="00DE6916">
              <w:rPr>
                <w:lang w:val="en-US"/>
              </w:rPr>
              <w:t xml:space="preserve"> </w:t>
            </w:r>
            <w:proofErr w:type="spellStart"/>
            <w:r w:rsidRPr="00DE6916">
              <w:rPr>
                <w:lang w:val="en-US"/>
              </w:rPr>
              <w:t>Mattoo</w:t>
            </w:r>
            <w:proofErr w:type="spellEnd"/>
            <w:r w:rsidRPr="00DE6916">
              <w:rPr>
                <w:lang w:val="en-US"/>
              </w:rPr>
              <w:t>, and Philip English, eds., Development, Trade, and the WTO: A Handbook (</w:t>
            </w:r>
            <w:smartTag w:uri="urn:schemas-microsoft-com:office:smarttags" w:element="place">
              <w:smartTag w:uri="urn:schemas-microsoft-com:office:smarttags" w:element="State">
                <w:r w:rsidRPr="00DE6916">
                  <w:rPr>
                    <w:lang w:val="en-US"/>
                  </w:rPr>
                  <w:t>Washington</w:t>
                </w:r>
              </w:smartTag>
            </w:smartTag>
            <w:r w:rsidRPr="00DE6916">
              <w:rPr>
                <w:lang w:val="en-US"/>
              </w:rPr>
              <w:t>: World Bank, 2002),</w:t>
            </w:r>
          </w:p>
          <w:p w14:paraId="15AA4A99" w14:textId="77777777" w:rsidR="003048B0" w:rsidRPr="00DE6916" w:rsidRDefault="003048B0" w:rsidP="000A3856">
            <w:pPr>
              <w:ind w:left="900" w:hanging="900"/>
              <w:rPr>
                <w:lang w:val="en-US"/>
              </w:rPr>
            </w:pPr>
            <w:r w:rsidRPr="00DE6916">
              <w:rPr>
                <w:lang w:val="en-US"/>
              </w:rPr>
              <w:t>Kjeldsen-</w:t>
            </w:r>
            <w:proofErr w:type="spellStart"/>
            <w:r w:rsidRPr="00DE6916">
              <w:rPr>
                <w:lang w:val="en-US"/>
              </w:rPr>
              <w:t>Kragh</w:t>
            </w:r>
            <w:proofErr w:type="spellEnd"/>
            <w:r w:rsidRPr="00DE6916">
              <w:rPr>
                <w:lang w:val="en-US"/>
              </w:rPr>
              <w:t xml:space="preserve"> </w:t>
            </w:r>
            <w:proofErr w:type="spellStart"/>
            <w:r w:rsidRPr="00DE6916">
              <w:rPr>
                <w:lang w:val="en-US"/>
              </w:rPr>
              <w:t>Sǿren</w:t>
            </w:r>
            <w:proofErr w:type="spellEnd"/>
            <w:r w:rsidRPr="00DE6916">
              <w:rPr>
                <w:lang w:val="en-US"/>
              </w:rPr>
              <w:t xml:space="preserve"> (2001). International Trade policy. </w:t>
            </w:r>
            <w:smartTag w:uri="urn:schemas-microsoft-com:office:smarttags" w:element="place">
              <w:smartTag w:uri="urn:schemas-microsoft-com:office:smarttags" w:element="City">
                <w:r w:rsidRPr="00DE6916">
                  <w:rPr>
                    <w:lang w:val="en-US"/>
                  </w:rPr>
                  <w:t>Copenhagen</w:t>
                </w:r>
              </w:smartTag>
            </w:smartTag>
            <w:r w:rsidRPr="00DE6916">
              <w:rPr>
                <w:lang w:val="en-US"/>
              </w:rPr>
              <w:t>.</w:t>
            </w:r>
          </w:p>
          <w:p w14:paraId="40FC8754" w14:textId="77777777" w:rsidR="003048B0" w:rsidRPr="00DE6916" w:rsidRDefault="003048B0" w:rsidP="000A3856">
            <w:pPr>
              <w:ind w:left="900" w:hanging="900"/>
              <w:rPr>
                <w:lang w:val="en-US"/>
              </w:rPr>
            </w:pPr>
            <w:r w:rsidRPr="00DE6916">
              <w:rPr>
                <w:lang w:val="en-US"/>
              </w:rPr>
              <w:t xml:space="preserve">The Results of the </w:t>
            </w:r>
            <w:smartTag w:uri="urn:schemas-microsoft-com:office:smarttags" w:element="place">
              <w:smartTag w:uri="urn:schemas-microsoft-com:office:smarttags" w:element="country-region">
                <w:r w:rsidRPr="00DE6916">
                  <w:rPr>
                    <w:lang w:val="en-US"/>
                  </w:rPr>
                  <w:t>Uruguay</w:t>
                </w:r>
              </w:smartTag>
            </w:smartTag>
            <w:r w:rsidRPr="00DE6916">
              <w:rPr>
                <w:lang w:val="en-US"/>
              </w:rPr>
              <w:t xml:space="preserve"> Round of Multilateral Trade Negotiations. The Legal Texts. World Trade </w:t>
            </w:r>
            <w:proofErr w:type="spellStart"/>
            <w:r w:rsidRPr="00DE6916">
              <w:rPr>
                <w:lang w:val="en-US"/>
              </w:rPr>
              <w:t>Organisation</w:t>
            </w:r>
            <w:proofErr w:type="spellEnd"/>
            <w:r w:rsidRPr="00DE6916">
              <w:rPr>
                <w:lang w:val="en-US"/>
              </w:rPr>
              <w:t>.</w:t>
            </w:r>
          </w:p>
          <w:p w14:paraId="32E080C0" w14:textId="77777777" w:rsidR="003048B0" w:rsidRPr="00DE6916" w:rsidRDefault="003048B0" w:rsidP="000A3856">
            <w:pPr>
              <w:ind w:left="900" w:hanging="900"/>
              <w:rPr>
                <w:lang w:val="en-US"/>
              </w:rPr>
            </w:pPr>
            <w:proofErr w:type="spellStart"/>
            <w:r w:rsidRPr="00DE6916">
              <w:rPr>
                <w:lang w:val="en-US"/>
              </w:rPr>
              <w:t>Trebilcock</w:t>
            </w:r>
            <w:proofErr w:type="spellEnd"/>
            <w:r w:rsidRPr="00DE6916">
              <w:rPr>
                <w:lang w:val="en-US"/>
              </w:rPr>
              <w:t xml:space="preserve"> Michael J. and Robert </w:t>
            </w:r>
            <w:proofErr w:type="spellStart"/>
            <w:r w:rsidRPr="00DE6916">
              <w:rPr>
                <w:lang w:val="en-US"/>
              </w:rPr>
              <w:t>Howse</w:t>
            </w:r>
            <w:proofErr w:type="spellEnd"/>
            <w:r w:rsidRPr="00DE6916">
              <w:rPr>
                <w:lang w:val="en-US"/>
              </w:rPr>
              <w:t xml:space="preserve">. The Regulation of International Trade. </w:t>
            </w:r>
            <w:smartTag w:uri="urn:schemas-microsoft-com:office:smarttags" w:element="City">
              <w:r w:rsidRPr="00DE6916">
                <w:rPr>
                  <w:lang w:val="en-US"/>
                </w:rPr>
                <w:t>London</w:t>
              </w:r>
            </w:smartTag>
            <w:r w:rsidRPr="00DE6916">
              <w:rPr>
                <w:lang w:val="en-US"/>
              </w:rPr>
              <w:t xml:space="preserve"> and </w:t>
            </w:r>
            <w:smartTag w:uri="urn:schemas-microsoft-com:office:smarttags" w:element="place">
              <w:smartTag w:uri="urn:schemas-microsoft-com:office:smarttags" w:element="State">
                <w:r w:rsidRPr="00DE6916">
                  <w:rPr>
                    <w:lang w:val="en-US"/>
                  </w:rPr>
                  <w:t>New York</w:t>
                </w:r>
              </w:smartTag>
            </w:smartTag>
            <w:r w:rsidRPr="00DE6916">
              <w:rPr>
                <w:lang w:val="en-US"/>
              </w:rPr>
              <w:t>. 1999.</w:t>
            </w:r>
          </w:p>
          <w:p w14:paraId="69B81A6B" w14:textId="77777777" w:rsidR="003048B0" w:rsidRPr="00E73D0D" w:rsidRDefault="003048B0" w:rsidP="000A3856">
            <w:pPr>
              <w:ind w:left="900" w:hanging="900"/>
            </w:pPr>
            <w:r w:rsidRPr="00DE6916">
              <w:rPr>
                <w:lang w:val="en-US"/>
              </w:rPr>
              <w:t xml:space="preserve">Economic development and multilateral trade cooperation / edited by Simon J. </w:t>
            </w:r>
            <w:proofErr w:type="spellStart"/>
            <w:r w:rsidRPr="00DE6916">
              <w:rPr>
                <w:lang w:val="en-US"/>
              </w:rPr>
              <w:t>Evenett</w:t>
            </w:r>
            <w:proofErr w:type="spellEnd"/>
            <w:r w:rsidRPr="00DE6916">
              <w:rPr>
                <w:lang w:val="en-US"/>
              </w:rPr>
              <w:t xml:space="preserve"> and Bernard M. </w:t>
            </w:r>
            <w:proofErr w:type="spellStart"/>
            <w:r w:rsidRPr="00DE6916">
              <w:rPr>
                <w:lang w:val="en-US"/>
              </w:rPr>
              <w:t>Hoekman</w:t>
            </w:r>
            <w:proofErr w:type="spellEnd"/>
            <w:r w:rsidRPr="00DE6916">
              <w:rPr>
                <w:lang w:val="en-US"/>
              </w:rPr>
              <w:t xml:space="preserve">. </w:t>
            </w:r>
            <w:smartTag w:uri="urn:schemas-microsoft-com:office:smarttags" w:element="City">
              <w:r w:rsidRPr="00DE6916">
                <w:rPr>
                  <w:lang w:val="en-US"/>
                </w:rPr>
                <w:t>Washington</w:t>
              </w:r>
            </w:smartTag>
            <w:r w:rsidRPr="00E73D0D">
              <w:t xml:space="preserve">, </w:t>
            </w:r>
            <w:proofErr w:type="gramStart"/>
            <w:r w:rsidRPr="00DE6916">
              <w:rPr>
                <w:lang w:val="en-US"/>
              </w:rPr>
              <w:t>DC</w:t>
            </w:r>
            <w:r w:rsidRPr="00E73D0D">
              <w:t xml:space="preserve"> :</w:t>
            </w:r>
            <w:proofErr w:type="gramEnd"/>
            <w:r w:rsidRPr="00E73D0D">
              <w:t xml:space="preserve"> </w:t>
            </w:r>
            <w:r w:rsidRPr="00DE6916">
              <w:rPr>
                <w:lang w:val="en-US"/>
              </w:rPr>
              <w:t>World</w:t>
            </w:r>
            <w:r w:rsidRPr="00E73D0D">
              <w:t xml:space="preserve"> </w:t>
            </w:r>
            <w:r w:rsidRPr="00DE6916">
              <w:rPr>
                <w:lang w:val="en-US"/>
              </w:rPr>
              <w:t>Bank</w:t>
            </w:r>
            <w:r w:rsidRPr="00E73D0D">
              <w:t xml:space="preserve">, </w:t>
            </w:r>
            <w:r w:rsidRPr="00DE6916">
              <w:rPr>
                <w:lang w:val="en-US"/>
              </w:rPr>
              <w:t>cop</w:t>
            </w:r>
            <w:r w:rsidRPr="00E73D0D">
              <w:t>. 2006</w:t>
            </w:r>
          </w:p>
          <w:p w14:paraId="56DA5E73" w14:textId="77777777" w:rsidR="003048B0" w:rsidRPr="00E73D0D" w:rsidRDefault="003048B0" w:rsidP="000A3856">
            <w:pPr>
              <w:ind w:left="900" w:hanging="900"/>
              <w:rPr>
                <w:lang w:val="en-US"/>
              </w:rPr>
            </w:pPr>
            <w:r w:rsidRPr="00E73D0D">
              <w:t xml:space="preserve">ВТО: механизм взаимодействия национальных экономик. </w:t>
            </w:r>
            <w:r w:rsidRPr="00E73D0D">
              <w:rPr>
                <w:lang w:val="en-US"/>
              </w:rPr>
              <w:t>М., 2008.</w:t>
            </w:r>
          </w:p>
          <w:p w14:paraId="12664AFB" w14:textId="77777777" w:rsidR="003048B0" w:rsidRPr="00E73D0D" w:rsidRDefault="003048B0" w:rsidP="000A3856">
            <w:pPr>
              <w:ind w:left="900" w:hanging="900"/>
              <w:rPr>
                <w:lang w:val="en-US"/>
              </w:rPr>
            </w:pPr>
          </w:p>
        </w:tc>
      </w:tr>
    </w:tbl>
    <w:p w14:paraId="2161CD84" w14:textId="77777777" w:rsidR="003048B0" w:rsidRPr="00BC7A96" w:rsidRDefault="003048B0" w:rsidP="003048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3048B0" w:rsidRPr="00DE6916" w14:paraId="2959C314" w14:textId="77777777" w:rsidTr="000A3856">
        <w:tc>
          <w:tcPr>
            <w:tcW w:w="9571" w:type="dxa"/>
          </w:tcPr>
          <w:p w14:paraId="40160F67" w14:textId="77777777" w:rsidR="003048B0" w:rsidRPr="00DE6916" w:rsidRDefault="003048B0" w:rsidP="003048B0">
            <w:pPr>
              <w:numPr>
                <w:ilvl w:val="0"/>
                <w:numId w:val="1"/>
              </w:numPr>
              <w:tabs>
                <w:tab w:val="clear" w:pos="720"/>
                <w:tab w:val="num" w:pos="360"/>
              </w:tabs>
              <w:ind w:left="360"/>
              <w:rPr>
                <w:b/>
                <w:bCs/>
                <w:lang w:val="en-US"/>
              </w:rPr>
            </w:pPr>
            <w:r w:rsidRPr="00DE6916">
              <w:rPr>
                <w:b/>
                <w:bCs/>
                <w:lang w:val="en-US"/>
              </w:rPr>
              <w:t>Learning outcomes</w:t>
            </w:r>
          </w:p>
        </w:tc>
      </w:tr>
      <w:tr w:rsidR="003048B0" w:rsidRPr="003048B0" w14:paraId="7F8BBABE" w14:textId="77777777" w:rsidTr="000A3856">
        <w:tc>
          <w:tcPr>
            <w:tcW w:w="9571" w:type="dxa"/>
          </w:tcPr>
          <w:p w14:paraId="739D95E0" w14:textId="77777777" w:rsidR="003048B0" w:rsidRPr="00DE6916" w:rsidRDefault="003048B0" w:rsidP="000A3856">
            <w:pPr>
              <w:rPr>
                <w:lang w:val="en-US"/>
              </w:rPr>
            </w:pPr>
            <w:r w:rsidRPr="00DE6916">
              <w:rPr>
                <w:b/>
                <w:bCs/>
                <w:lang w:val="en-US"/>
              </w:rPr>
              <w:t>Knowledge and understanding</w:t>
            </w:r>
            <w:r w:rsidRPr="00DE6916">
              <w:rPr>
                <w:lang w:val="en-US"/>
              </w:rPr>
              <w:t>. After studying this module students should be able to:</w:t>
            </w:r>
          </w:p>
        </w:tc>
      </w:tr>
      <w:tr w:rsidR="003048B0" w:rsidRPr="003048B0" w14:paraId="5443C519" w14:textId="77777777" w:rsidTr="000A3856">
        <w:tc>
          <w:tcPr>
            <w:tcW w:w="9571" w:type="dxa"/>
          </w:tcPr>
          <w:p w14:paraId="2E87FB58" w14:textId="77777777" w:rsidR="003048B0" w:rsidRPr="00DE6916" w:rsidRDefault="003048B0" w:rsidP="003048B0">
            <w:pPr>
              <w:numPr>
                <w:ilvl w:val="1"/>
                <w:numId w:val="1"/>
              </w:numPr>
              <w:tabs>
                <w:tab w:val="clear" w:pos="1440"/>
                <w:tab w:val="num" w:pos="720"/>
              </w:tabs>
              <w:ind w:left="720" w:hanging="540"/>
              <w:rPr>
                <w:lang w:val="en-US"/>
              </w:rPr>
            </w:pPr>
            <w:r w:rsidRPr="00DE6916">
              <w:rPr>
                <w:lang w:val="en-US"/>
              </w:rPr>
              <w:t>understand key challenges of modern international trading system,</w:t>
            </w:r>
          </w:p>
          <w:p w14:paraId="31C21D3C" w14:textId="77777777" w:rsidR="003048B0" w:rsidRPr="00DE6916" w:rsidRDefault="003048B0" w:rsidP="003048B0">
            <w:pPr>
              <w:numPr>
                <w:ilvl w:val="1"/>
                <w:numId w:val="1"/>
              </w:numPr>
              <w:tabs>
                <w:tab w:val="clear" w:pos="1440"/>
                <w:tab w:val="num" w:pos="720"/>
              </w:tabs>
              <w:ind w:left="720" w:hanging="540"/>
              <w:rPr>
                <w:lang w:val="en-US"/>
              </w:rPr>
            </w:pPr>
            <w:r w:rsidRPr="00DE6916">
              <w:rPr>
                <w:lang w:val="en-US"/>
              </w:rPr>
              <w:t>know the main features of the WTO agreements,</w:t>
            </w:r>
          </w:p>
          <w:p w14:paraId="7EE85E76" w14:textId="77777777" w:rsidR="003048B0" w:rsidRPr="00DE6916" w:rsidRDefault="003048B0" w:rsidP="003048B0">
            <w:pPr>
              <w:numPr>
                <w:ilvl w:val="1"/>
                <w:numId w:val="1"/>
              </w:numPr>
              <w:tabs>
                <w:tab w:val="clear" w:pos="1440"/>
                <w:tab w:val="num" w:pos="720"/>
              </w:tabs>
              <w:ind w:left="720" w:hanging="540"/>
              <w:rPr>
                <w:lang w:val="en-US"/>
              </w:rPr>
            </w:pPr>
            <w:r w:rsidRPr="00DE6916">
              <w:rPr>
                <w:lang w:val="en-US"/>
              </w:rPr>
              <w:t>critically understand the role of the WTO and other international organizations in economic development</w:t>
            </w:r>
          </w:p>
          <w:p w14:paraId="337CC2A3" w14:textId="77777777" w:rsidR="003048B0" w:rsidRPr="00DE6916" w:rsidRDefault="003048B0" w:rsidP="003048B0">
            <w:pPr>
              <w:numPr>
                <w:ilvl w:val="1"/>
                <w:numId w:val="1"/>
              </w:numPr>
              <w:tabs>
                <w:tab w:val="clear" w:pos="1440"/>
                <w:tab w:val="num" w:pos="720"/>
              </w:tabs>
              <w:ind w:left="720" w:hanging="540"/>
              <w:rPr>
                <w:lang w:val="en-US"/>
              </w:rPr>
            </w:pPr>
            <w:r w:rsidRPr="00DE6916">
              <w:rPr>
                <w:lang w:val="en-US"/>
              </w:rPr>
              <w:t>understand core interest of various groups of countries in multilateral trade negotiations</w:t>
            </w:r>
          </w:p>
        </w:tc>
      </w:tr>
      <w:tr w:rsidR="003048B0" w:rsidRPr="003048B0" w14:paraId="16DACCF7" w14:textId="77777777" w:rsidTr="000A3856">
        <w:tc>
          <w:tcPr>
            <w:tcW w:w="9571" w:type="dxa"/>
          </w:tcPr>
          <w:p w14:paraId="46ED40C6" w14:textId="77777777" w:rsidR="003048B0" w:rsidRPr="00DE6916" w:rsidRDefault="003048B0" w:rsidP="000A3856">
            <w:pPr>
              <w:rPr>
                <w:lang w:val="en-US"/>
              </w:rPr>
            </w:pPr>
            <w:r w:rsidRPr="00DE6916">
              <w:rPr>
                <w:b/>
                <w:bCs/>
                <w:lang w:val="en-US"/>
              </w:rPr>
              <w:t>Skills, qualities and attributes</w:t>
            </w:r>
            <w:r w:rsidRPr="00DE6916">
              <w:rPr>
                <w:lang w:val="en-US"/>
              </w:rPr>
              <w:t>. After studying this module students should be able to:</w:t>
            </w:r>
          </w:p>
        </w:tc>
      </w:tr>
      <w:tr w:rsidR="003048B0" w:rsidRPr="003048B0" w14:paraId="4660CF67" w14:textId="77777777" w:rsidTr="000A3856">
        <w:tc>
          <w:tcPr>
            <w:tcW w:w="9571" w:type="dxa"/>
          </w:tcPr>
          <w:p w14:paraId="62F5DBD2" w14:textId="77777777" w:rsidR="003048B0" w:rsidRPr="00DE6916" w:rsidRDefault="003048B0" w:rsidP="003048B0">
            <w:pPr>
              <w:numPr>
                <w:ilvl w:val="1"/>
                <w:numId w:val="1"/>
              </w:numPr>
              <w:tabs>
                <w:tab w:val="clear" w:pos="1440"/>
                <w:tab w:val="num" w:pos="720"/>
              </w:tabs>
              <w:ind w:left="720" w:hanging="540"/>
              <w:rPr>
                <w:lang w:val="en-US"/>
              </w:rPr>
            </w:pPr>
            <w:r w:rsidRPr="00DE6916">
              <w:rPr>
                <w:lang w:val="en-US"/>
              </w:rPr>
              <w:t>analyze trade policies of countries,</w:t>
            </w:r>
          </w:p>
          <w:p w14:paraId="0CFEFB0F" w14:textId="77777777" w:rsidR="003048B0" w:rsidRPr="00DE6916" w:rsidRDefault="003048B0" w:rsidP="003048B0">
            <w:pPr>
              <w:numPr>
                <w:ilvl w:val="1"/>
                <w:numId w:val="1"/>
              </w:numPr>
              <w:tabs>
                <w:tab w:val="clear" w:pos="1440"/>
                <w:tab w:val="num" w:pos="720"/>
              </w:tabs>
              <w:ind w:left="720" w:hanging="540"/>
              <w:rPr>
                <w:lang w:val="en-US"/>
              </w:rPr>
            </w:pPr>
            <w:r w:rsidRPr="00DE6916">
              <w:rPr>
                <w:lang w:val="en-US"/>
              </w:rPr>
              <w:t>consult on various aspects of trade policy development,</w:t>
            </w:r>
          </w:p>
          <w:p w14:paraId="2CF213EA" w14:textId="77777777" w:rsidR="003048B0" w:rsidRPr="00DE6916" w:rsidRDefault="003048B0" w:rsidP="003048B0">
            <w:pPr>
              <w:numPr>
                <w:ilvl w:val="1"/>
                <w:numId w:val="1"/>
              </w:numPr>
              <w:tabs>
                <w:tab w:val="clear" w:pos="1440"/>
                <w:tab w:val="num" w:pos="720"/>
              </w:tabs>
              <w:ind w:left="720" w:hanging="540"/>
              <w:rPr>
                <w:lang w:val="en-US"/>
              </w:rPr>
            </w:pPr>
            <w:r w:rsidRPr="00DE6916">
              <w:rPr>
                <w:lang w:val="en-US"/>
              </w:rPr>
              <w:t>participate in trade policy development</w:t>
            </w:r>
          </w:p>
          <w:p w14:paraId="5DF2CAF4" w14:textId="77777777" w:rsidR="003048B0" w:rsidRPr="00E73D0D" w:rsidRDefault="003048B0" w:rsidP="003048B0">
            <w:pPr>
              <w:numPr>
                <w:ilvl w:val="1"/>
                <w:numId w:val="1"/>
              </w:numPr>
              <w:tabs>
                <w:tab w:val="clear" w:pos="1440"/>
                <w:tab w:val="num" w:pos="720"/>
              </w:tabs>
              <w:ind w:left="720" w:hanging="540"/>
              <w:rPr>
                <w:lang w:val="en-US"/>
              </w:rPr>
            </w:pPr>
            <w:r w:rsidRPr="00DE6916">
              <w:rPr>
                <w:lang w:val="en-US"/>
              </w:rPr>
              <w:t>analyze the influence of the WTO participation on various sectors of economy</w:t>
            </w:r>
          </w:p>
        </w:tc>
      </w:tr>
    </w:tbl>
    <w:p w14:paraId="0B017751" w14:textId="77777777" w:rsidR="003048B0" w:rsidRDefault="003048B0" w:rsidP="003048B0">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3048B0" w:rsidRPr="00DE6916" w14:paraId="23D289EA" w14:textId="77777777" w:rsidTr="000A3856">
        <w:tc>
          <w:tcPr>
            <w:tcW w:w="9571" w:type="dxa"/>
          </w:tcPr>
          <w:p w14:paraId="524B0A2F" w14:textId="77777777" w:rsidR="003048B0" w:rsidRPr="00DE6916" w:rsidRDefault="003048B0" w:rsidP="003048B0">
            <w:pPr>
              <w:numPr>
                <w:ilvl w:val="0"/>
                <w:numId w:val="1"/>
              </w:numPr>
              <w:tabs>
                <w:tab w:val="clear" w:pos="720"/>
                <w:tab w:val="num" w:pos="360"/>
              </w:tabs>
              <w:ind w:left="360"/>
              <w:rPr>
                <w:b/>
                <w:bCs/>
                <w:lang w:val="en-US"/>
              </w:rPr>
            </w:pPr>
            <w:r w:rsidRPr="00DE6916">
              <w:rPr>
                <w:b/>
                <w:bCs/>
                <w:lang w:val="en-US"/>
              </w:rPr>
              <w:t>Teaching and learning</w:t>
            </w:r>
          </w:p>
        </w:tc>
      </w:tr>
      <w:tr w:rsidR="003048B0" w:rsidRPr="00DE6916" w14:paraId="03D05B48" w14:textId="77777777" w:rsidTr="000A3856">
        <w:tc>
          <w:tcPr>
            <w:tcW w:w="9571" w:type="dxa"/>
          </w:tcPr>
          <w:p w14:paraId="5F018B81" w14:textId="77777777" w:rsidR="003048B0" w:rsidRPr="00DE6916" w:rsidRDefault="003048B0" w:rsidP="000A3856">
            <w:pPr>
              <w:rPr>
                <w:lang w:val="en-US"/>
              </w:rPr>
            </w:pPr>
            <w:r w:rsidRPr="00DE6916">
              <w:rPr>
                <w:lang w:val="en-US"/>
              </w:rPr>
              <w:t>Range of modes of direct contact</w:t>
            </w:r>
          </w:p>
          <w:p w14:paraId="5951C83A" w14:textId="77777777" w:rsidR="003048B0" w:rsidRPr="00DE6916" w:rsidRDefault="003048B0" w:rsidP="003048B0">
            <w:pPr>
              <w:numPr>
                <w:ilvl w:val="1"/>
                <w:numId w:val="1"/>
              </w:numPr>
              <w:tabs>
                <w:tab w:val="clear" w:pos="1440"/>
                <w:tab w:val="num" w:pos="720"/>
              </w:tabs>
              <w:ind w:left="720" w:hanging="540"/>
              <w:rPr>
                <w:lang w:val="en-US"/>
              </w:rPr>
            </w:pPr>
            <w:r w:rsidRPr="00DE6916">
              <w:rPr>
                <w:lang w:val="en-US"/>
              </w:rPr>
              <w:t>lectures,</w:t>
            </w:r>
          </w:p>
          <w:p w14:paraId="317B3648" w14:textId="77777777" w:rsidR="003048B0" w:rsidRPr="00DE6916" w:rsidRDefault="003048B0" w:rsidP="003048B0">
            <w:pPr>
              <w:numPr>
                <w:ilvl w:val="1"/>
                <w:numId w:val="1"/>
              </w:numPr>
              <w:tabs>
                <w:tab w:val="clear" w:pos="1440"/>
                <w:tab w:val="num" w:pos="720"/>
              </w:tabs>
              <w:ind w:left="720" w:hanging="540"/>
              <w:rPr>
                <w:lang w:val="en-US"/>
              </w:rPr>
            </w:pPr>
            <w:r w:rsidRPr="00DE6916">
              <w:rPr>
                <w:lang w:val="en-US"/>
              </w:rPr>
              <w:t>seminars,</w:t>
            </w:r>
          </w:p>
          <w:p w14:paraId="5EDE407F" w14:textId="77777777" w:rsidR="003048B0" w:rsidRPr="00DE6916" w:rsidRDefault="003048B0" w:rsidP="003048B0">
            <w:pPr>
              <w:numPr>
                <w:ilvl w:val="1"/>
                <w:numId w:val="1"/>
              </w:numPr>
              <w:tabs>
                <w:tab w:val="clear" w:pos="1440"/>
                <w:tab w:val="num" w:pos="720"/>
              </w:tabs>
              <w:ind w:left="720" w:hanging="540"/>
              <w:rPr>
                <w:lang w:val="en-US"/>
              </w:rPr>
            </w:pPr>
            <w:r w:rsidRPr="00DE6916">
              <w:rPr>
                <w:lang w:val="en-US"/>
              </w:rPr>
              <w:t>group presentations,</w:t>
            </w:r>
          </w:p>
          <w:p w14:paraId="0F5D27E6" w14:textId="77777777" w:rsidR="003048B0" w:rsidRPr="002621DA" w:rsidRDefault="003048B0" w:rsidP="003048B0">
            <w:pPr>
              <w:numPr>
                <w:ilvl w:val="1"/>
                <w:numId w:val="1"/>
              </w:numPr>
              <w:tabs>
                <w:tab w:val="clear" w:pos="1440"/>
                <w:tab w:val="num" w:pos="720"/>
              </w:tabs>
              <w:ind w:left="720" w:hanging="540"/>
              <w:rPr>
                <w:lang w:val="en-US"/>
              </w:rPr>
            </w:pPr>
            <w:r w:rsidRPr="00DE6916">
              <w:rPr>
                <w:lang w:val="en-US"/>
              </w:rPr>
              <w:t>simulation games.</w:t>
            </w:r>
          </w:p>
        </w:tc>
      </w:tr>
      <w:tr w:rsidR="003048B0" w:rsidRPr="00DE6916" w14:paraId="2324F581" w14:textId="77777777" w:rsidTr="000A3856">
        <w:tc>
          <w:tcPr>
            <w:tcW w:w="9571" w:type="dxa"/>
          </w:tcPr>
          <w:p w14:paraId="6B4A7986" w14:textId="77777777" w:rsidR="003048B0" w:rsidRPr="00DE6916" w:rsidRDefault="003048B0" w:rsidP="000A3856">
            <w:pPr>
              <w:rPr>
                <w:b/>
                <w:bCs/>
                <w:lang w:val="en-US"/>
              </w:rPr>
            </w:pPr>
            <w:r w:rsidRPr="00DE6916">
              <w:rPr>
                <w:b/>
                <w:bCs/>
                <w:lang w:val="en-US"/>
              </w:rPr>
              <w:t xml:space="preserve">Total contact hours: </w:t>
            </w:r>
            <w:r>
              <w:rPr>
                <w:b/>
                <w:bCs/>
                <w:lang w:val="en-US"/>
              </w:rPr>
              <w:t>60</w:t>
            </w:r>
          </w:p>
        </w:tc>
      </w:tr>
      <w:tr w:rsidR="003048B0" w:rsidRPr="00DE6916" w14:paraId="4D7DD40C" w14:textId="77777777" w:rsidTr="000A3856">
        <w:tc>
          <w:tcPr>
            <w:tcW w:w="9571" w:type="dxa"/>
          </w:tcPr>
          <w:p w14:paraId="5BEB1806" w14:textId="77777777" w:rsidR="003048B0" w:rsidRDefault="003048B0" w:rsidP="000A3856">
            <w:pPr>
              <w:rPr>
                <w:lang w:val="en-US"/>
              </w:rPr>
            </w:pPr>
            <w:r w:rsidRPr="00DE6916">
              <w:rPr>
                <w:lang w:val="en-US"/>
              </w:rPr>
              <w:t xml:space="preserve">Range of modes of </w:t>
            </w:r>
            <w:r>
              <w:rPr>
                <w:lang w:val="en-US"/>
              </w:rPr>
              <w:t>non-contact activities</w:t>
            </w:r>
          </w:p>
          <w:p w14:paraId="650586ED" w14:textId="77777777" w:rsidR="003048B0" w:rsidRPr="001904A0" w:rsidRDefault="003048B0" w:rsidP="003048B0">
            <w:pPr>
              <w:numPr>
                <w:ilvl w:val="1"/>
                <w:numId w:val="1"/>
              </w:numPr>
              <w:tabs>
                <w:tab w:val="clear" w:pos="1440"/>
                <w:tab w:val="num" w:pos="720"/>
              </w:tabs>
              <w:ind w:left="720" w:hanging="540"/>
              <w:rPr>
                <w:lang w:val="en-US"/>
              </w:rPr>
            </w:pPr>
            <w:r w:rsidRPr="001904A0">
              <w:rPr>
                <w:lang w:val="en-US"/>
              </w:rPr>
              <w:t xml:space="preserve">reading and analysis of materials of websites of international economic organizations </w:t>
            </w:r>
          </w:p>
          <w:p w14:paraId="20162FC1" w14:textId="77777777" w:rsidR="003048B0" w:rsidRDefault="003048B0" w:rsidP="003048B0">
            <w:pPr>
              <w:numPr>
                <w:ilvl w:val="1"/>
                <w:numId w:val="1"/>
              </w:numPr>
              <w:tabs>
                <w:tab w:val="clear" w:pos="1440"/>
                <w:tab w:val="num" w:pos="720"/>
              </w:tabs>
              <w:ind w:left="720" w:hanging="540"/>
              <w:rPr>
                <w:lang w:val="en-US"/>
              </w:rPr>
            </w:pPr>
            <w:r w:rsidRPr="00DE6916">
              <w:rPr>
                <w:lang w:val="en-US"/>
              </w:rPr>
              <w:lastRenderedPageBreak/>
              <w:t>preparation of presentations</w:t>
            </w:r>
          </w:p>
          <w:p w14:paraId="0E32CA0C" w14:textId="77777777" w:rsidR="003048B0" w:rsidRPr="00DE6916" w:rsidRDefault="003048B0" w:rsidP="003048B0">
            <w:pPr>
              <w:numPr>
                <w:ilvl w:val="1"/>
                <w:numId w:val="1"/>
              </w:numPr>
              <w:tabs>
                <w:tab w:val="clear" w:pos="1440"/>
                <w:tab w:val="num" w:pos="720"/>
              </w:tabs>
              <w:ind w:left="720" w:hanging="540"/>
              <w:rPr>
                <w:lang w:val="en-US"/>
              </w:rPr>
            </w:pPr>
            <w:r>
              <w:rPr>
                <w:lang w:val="en-US"/>
              </w:rPr>
              <w:t>case studies</w:t>
            </w:r>
          </w:p>
        </w:tc>
      </w:tr>
      <w:tr w:rsidR="003048B0" w:rsidRPr="00DE6916" w14:paraId="0773C005" w14:textId="77777777" w:rsidTr="000A3856">
        <w:tc>
          <w:tcPr>
            <w:tcW w:w="9571" w:type="dxa"/>
          </w:tcPr>
          <w:p w14:paraId="6F3CB835" w14:textId="77777777" w:rsidR="003048B0" w:rsidRPr="00DE6916" w:rsidRDefault="003048B0" w:rsidP="000A3856">
            <w:pPr>
              <w:rPr>
                <w:b/>
                <w:bCs/>
                <w:lang w:val="en-US"/>
              </w:rPr>
            </w:pPr>
            <w:r w:rsidRPr="00DE6916">
              <w:rPr>
                <w:b/>
                <w:bCs/>
                <w:lang w:val="en-US"/>
              </w:rPr>
              <w:lastRenderedPageBreak/>
              <w:t>Total non-contact hours: 120</w:t>
            </w:r>
          </w:p>
        </w:tc>
      </w:tr>
    </w:tbl>
    <w:p w14:paraId="7E9A2F8B" w14:textId="77777777" w:rsidR="003048B0" w:rsidRDefault="003048B0" w:rsidP="003048B0">
      <w:pPr>
        <w:rPr>
          <w:lang w:val="en-US"/>
        </w:rPr>
      </w:pPr>
      <w:r>
        <w:rPr>
          <w:lang w:val="en-US"/>
        </w:rPr>
        <w:br w:type="page"/>
      </w:r>
    </w:p>
    <w:p w14:paraId="7C1EDC62" w14:textId="77777777" w:rsidR="003048B0" w:rsidRDefault="003048B0" w:rsidP="003048B0">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2647"/>
        <w:gridCol w:w="4817"/>
      </w:tblGrid>
      <w:tr w:rsidR="003048B0" w:rsidRPr="00DE6916" w14:paraId="6D2C2A00" w14:textId="77777777" w:rsidTr="000A3856">
        <w:tc>
          <w:tcPr>
            <w:tcW w:w="9571" w:type="dxa"/>
            <w:gridSpan w:val="3"/>
          </w:tcPr>
          <w:p w14:paraId="46F9833A" w14:textId="77777777" w:rsidR="003048B0" w:rsidRPr="00DE6916" w:rsidRDefault="003048B0" w:rsidP="003048B0">
            <w:pPr>
              <w:numPr>
                <w:ilvl w:val="0"/>
                <w:numId w:val="1"/>
              </w:numPr>
              <w:tabs>
                <w:tab w:val="clear" w:pos="720"/>
                <w:tab w:val="num" w:pos="360"/>
              </w:tabs>
              <w:ind w:left="360"/>
              <w:rPr>
                <w:b/>
                <w:bCs/>
                <w:lang w:val="en-US"/>
              </w:rPr>
            </w:pPr>
            <w:r w:rsidRPr="00DE6916">
              <w:rPr>
                <w:b/>
                <w:bCs/>
                <w:lang w:val="en-US"/>
              </w:rPr>
              <w:t>Assessment methods</w:t>
            </w:r>
          </w:p>
        </w:tc>
      </w:tr>
      <w:tr w:rsidR="003048B0" w:rsidRPr="003048B0" w14:paraId="020FDE29" w14:textId="77777777" w:rsidTr="000A3856">
        <w:tc>
          <w:tcPr>
            <w:tcW w:w="9571" w:type="dxa"/>
            <w:gridSpan w:val="3"/>
          </w:tcPr>
          <w:p w14:paraId="52542B59" w14:textId="77777777" w:rsidR="003048B0" w:rsidRPr="00DE6916" w:rsidRDefault="003048B0" w:rsidP="000A3856">
            <w:pPr>
              <w:rPr>
                <w:lang w:val="en-US"/>
              </w:rPr>
            </w:pPr>
            <w:r w:rsidRPr="00DE6916">
              <w:rPr>
                <w:lang w:val="en-US"/>
              </w:rPr>
              <w:t>This indicates the type and weighting of assessment elements of the module</w:t>
            </w:r>
          </w:p>
        </w:tc>
      </w:tr>
      <w:tr w:rsidR="003048B0" w:rsidRPr="00DE6916" w14:paraId="7831DFB6" w14:textId="77777777" w:rsidTr="000A3856">
        <w:trPr>
          <w:trHeight w:val="279"/>
        </w:trPr>
        <w:tc>
          <w:tcPr>
            <w:tcW w:w="1908" w:type="dxa"/>
          </w:tcPr>
          <w:p w14:paraId="35CA82CB" w14:textId="77777777" w:rsidR="003048B0" w:rsidRPr="00DE6916" w:rsidRDefault="003048B0" w:rsidP="000A3856">
            <w:pPr>
              <w:rPr>
                <w:b/>
                <w:bCs/>
                <w:lang w:val="en-US"/>
              </w:rPr>
            </w:pPr>
            <w:r w:rsidRPr="00DE6916">
              <w:rPr>
                <w:b/>
                <w:bCs/>
                <w:lang w:val="en-US"/>
              </w:rPr>
              <w:t>Weighting</w:t>
            </w:r>
          </w:p>
        </w:tc>
        <w:tc>
          <w:tcPr>
            <w:tcW w:w="2700" w:type="dxa"/>
          </w:tcPr>
          <w:p w14:paraId="35086C8F" w14:textId="77777777" w:rsidR="003048B0" w:rsidRPr="00DE6916" w:rsidRDefault="003048B0" w:rsidP="000A3856">
            <w:pPr>
              <w:rPr>
                <w:b/>
                <w:bCs/>
                <w:lang w:val="en-US"/>
              </w:rPr>
            </w:pPr>
            <w:r w:rsidRPr="00DE6916">
              <w:rPr>
                <w:b/>
                <w:bCs/>
                <w:lang w:val="en-US"/>
              </w:rPr>
              <w:t>Type</w:t>
            </w:r>
          </w:p>
        </w:tc>
        <w:tc>
          <w:tcPr>
            <w:tcW w:w="4963" w:type="dxa"/>
          </w:tcPr>
          <w:p w14:paraId="1F396705" w14:textId="77777777" w:rsidR="003048B0" w:rsidRPr="00DE6916" w:rsidRDefault="003048B0" w:rsidP="000A3856">
            <w:pPr>
              <w:rPr>
                <w:b/>
                <w:bCs/>
                <w:lang w:val="en-US"/>
              </w:rPr>
            </w:pPr>
            <w:r w:rsidRPr="00DE6916">
              <w:rPr>
                <w:b/>
                <w:bCs/>
                <w:lang w:val="en-US"/>
              </w:rPr>
              <w:t>Description</w:t>
            </w:r>
          </w:p>
        </w:tc>
      </w:tr>
      <w:tr w:rsidR="003048B0" w:rsidRPr="003048B0" w14:paraId="34915CD5" w14:textId="77777777" w:rsidTr="000A3856">
        <w:trPr>
          <w:trHeight w:val="277"/>
        </w:trPr>
        <w:tc>
          <w:tcPr>
            <w:tcW w:w="1908" w:type="dxa"/>
          </w:tcPr>
          <w:p w14:paraId="2C605276" w14:textId="77777777" w:rsidR="003048B0" w:rsidRPr="003C3CD3" w:rsidRDefault="003048B0" w:rsidP="000A3856">
            <w:r>
              <w:t>0,2</w:t>
            </w:r>
          </w:p>
        </w:tc>
        <w:tc>
          <w:tcPr>
            <w:tcW w:w="2700" w:type="dxa"/>
          </w:tcPr>
          <w:p w14:paraId="064850C3" w14:textId="77777777" w:rsidR="003048B0" w:rsidRPr="00DE6916" w:rsidRDefault="003048B0" w:rsidP="000A3856">
            <w:pPr>
              <w:rPr>
                <w:lang w:val="en-US"/>
              </w:rPr>
            </w:pPr>
            <w:r w:rsidRPr="00DE6916">
              <w:rPr>
                <w:lang w:val="en-US"/>
              </w:rPr>
              <w:t>Class participation</w:t>
            </w:r>
          </w:p>
        </w:tc>
        <w:tc>
          <w:tcPr>
            <w:tcW w:w="4963" w:type="dxa"/>
          </w:tcPr>
          <w:p w14:paraId="1F4EFECA" w14:textId="77777777" w:rsidR="003048B0" w:rsidRPr="00DE6916" w:rsidRDefault="003048B0" w:rsidP="000A3856">
            <w:pPr>
              <w:rPr>
                <w:lang w:val="en-US"/>
              </w:rPr>
            </w:pPr>
            <w:r w:rsidRPr="00DE6916">
              <w:rPr>
                <w:lang w:val="en-US"/>
              </w:rPr>
              <w:t>Students make 15 min presentations on the issues under the discussion</w:t>
            </w:r>
          </w:p>
        </w:tc>
      </w:tr>
      <w:tr w:rsidR="003048B0" w:rsidRPr="003048B0" w14:paraId="4003A7E8" w14:textId="77777777" w:rsidTr="000A3856">
        <w:trPr>
          <w:trHeight w:val="277"/>
        </w:trPr>
        <w:tc>
          <w:tcPr>
            <w:tcW w:w="1908" w:type="dxa"/>
          </w:tcPr>
          <w:p w14:paraId="47A31BDD" w14:textId="77777777" w:rsidR="003048B0" w:rsidRPr="00DE6916" w:rsidRDefault="003048B0" w:rsidP="000A3856">
            <w:pPr>
              <w:rPr>
                <w:lang w:val="en-US"/>
              </w:rPr>
            </w:pPr>
            <w:r w:rsidRPr="00DE6916">
              <w:rPr>
                <w:lang w:val="en-US"/>
              </w:rPr>
              <w:t>0,4</w:t>
            </w:r>
          </w:p>
        </w:tc>
        <w:tc>
          <w:tcPr>
            <w:tcW w:w="2700" w:type="dxa"/>
          </w:tcPr>
          <w:p w14:paraId="5770C7DF" w14:textId="77777777" w:rsidR="003048B0" w:rsidRPr="00DE6916" w:rsidRDefault="003048B0" w:rsidP="000A3856">
            <w:pPr>
              <w:rPr>
                <w:lang w:val="en-US"/>
              </w:rPr>
            </w:pPr>
            <w:r w:rsidRPr="00DE6916">
              <w:rPr>
                <w:lang w:val="en-US"/>
              </w:rPr>
              <w:t>Test</w:t>
            </w:r>
          </w:p>
        </w:tc>
        <w:tc>
          <w:tcPr>
            <w:tcW w:w="4963" w:type="dxa"/>
          </w:tcPr>
          <w:p w14:paraId="1CB0A702" w14:textId="77777777" w:rsidR="003048B0" w:rsidRPr="00DE6916" w:rsidRDefault="003048B0" w:rsidP="000A3856">
            <w:pPr>
              <w:rPr>
                <w:lang w:val="en-US"/>
              </w:rPr>
            </w:pPr>
            <w:r w:rsidRPr="00DE6916">
              <w:rPr>
                <w:lang w:val="en-US"/>
              </w:rPr>
              <w:t>Test consists of 40 questions of multiple choice</w:t>
            </w:r>
          </w:p>
        </w:tc>
      </w:tr>
      <w:tr w:rsidR="003048B0" w:rsidRPr="003048B0" w14:paraId="1A0FFBEB" w14:textId="77777777" w:rsidTr="000A3856">
        <w:trPr>
          <w:trHeight w:val="277"/>
        </w:trPr>
        <w:tc>
          <w:tcPr>
            <w:tcW w:w="1908" w:type="dxa"/>
          </w:tcPr>
          <w:p w14:paraId="674D4140" w14:textId="77777777" w:rsidR="003048B0" w:rsidRPr="00DE6916" w:rsidRDefault="003048B0" w:rsidP="000A3856">
            <w:pPr>
              <w:rPr>
                <w:lang w:val="en-US"/>
              </w:rPr>
            </w:pPr>
            <w:r w:rsidRPr="00DE6916">
              <w:rPr>
                <w:lang w:val="en-US"/>
              </w:rPr>
              <w:t>0,4</w:t>
            </w:r>
          </w:p>
        </w:tc>
        <w:tc>
          <w:tcPr>
            <w:tcW w:w="2700" w:type="dxa"/>
          </w:tcPr>
          <w:p w14:paraId="19CD2984" w14:textId="77777777" w:rsidR="003048B0" w:rsidRPr="00DE6916" w:rsidRDefault="003048B0" w:rsidP="000A3856">
            <w:pPr>
              <w:rPr>
                <w:lang w:val="en-US"/>
              </w:rPr>
            </w:pPr>
            <w:r w:rsidRPr="00DE6916">
              <w:rPr>
                <w:lang w:val="en-US"/>
              </w:rPr>
              <w:t>Written essay</w:t>
            </w:r>
          </w:p>
        </w:tc>
        <w:tc>
          <w:tcPr>
            <w:tcW w:w="4963" w:type="dxa"/>
          </w:tcPr>
          <w:p w14:paraId="6EBE6AB1" w14:textId="77777777" w:rsidR="003048B0" w:rsidRPr="00DE6916" w:rsidRDefault="003048B0" w:rsidP="000A3856">
            <w:pPr>
              <w:rPr>
                <w:lang w:val="en-US"/>
              </w:rPr>
            </w:pPr>
            <w:r w:rsidRPr="00DE6916">
              <w:rPr>
                <w:lang w:val="en-US"/>
              </w:rPr>
              <w:t>Written essay covers one of the key issues of the course either discussed in class or given for self-study</w:t>
            </w:r>
          </w:p>
        </w:tc>
      </w:tr>
      <w:tr w:rsidR="003048B0" w:rsidRPr="003048B0" w14:paraId="31A6F619" w14:textId="77777777" w:rsidTr="000A3856">
        <w:tc>
          <w:tcPr>
            <w:tcW w:w="9571" w:type="dxa"/>
            <w:gridSpan w:val="3"/>
          </w:tcPr>
          <w:p w14:paraId="72402456" w14:textId="77777777" w:rsidR="003048B0" w:rsidRPr="00DE6916" w:rsidRDefault="003048B0" w:rsidP="000A3856">
            <w:pPr>
              <w:rPr>
                <w:b/>
                <w:bCs/>
                <w:lang w:val="en-US"/>
              </w:rPr>
            </w:pPr>
            <w:r w:rsidRPr="00DE6916">
              <w:rPr>
                <w:b/>
                <w:bCs/>
                <w:lang w:val="en-US"/>
              </w:rPr>
              <w:t>Diagnostic/formative assessment</w:t>
            </w:r>
          </w:p>
          <w:p w14:paraId="21BED967" w14:textId="77777777" w:rsidR="003048B0" w:rsidRPr="00DE6916" w:rsidRDefault="003048B0" w:rsidP="000A3856">
            <w:pPr>
              <w:rPr>
                <w:lang w:val="en-US"/>
              </w:rPr>
            </w:pPr>
            <w:r w:rsidRPr="00DE6916">
              <w:rPr>
                <w:lang w:val="en-US"/>
              </w:rPr>
              <w:t>This indicates if there are any assessments that do not contribute directly to the final module</w:t>
            </w:r>
          </w:p>
        </w:tc>
      </w:tr>
      <w:tr w:rsidR="003048B0" w:rsidRPr="003048B0" w14:paraId="2D32534D" w14:textId="77777777" w:rsidTr="000A3856">
        <w:tc>
          <w:tcPr>
            <w:tcW w:w="9571" w:type="dxa"/>
            <w:gridSpan w:val="3"/>
          </w:tcPr>
          <w:p w14:paraId="6D3BE0F7" w14:textId="77777777" w:rsidR="003048B0" w:rsidRPr="00DE6916" w:rsidRDefault="003048B0" w:rsidP="000A3856">
            <w:pPr>
              <w:rPr>
                <w:lang w:val="en-US"/>
              </w:rPr>
            </w:pPr>
          </w:p>
        </w:tc>
      </w:tr>
      <w:tr w:rsidR="003048B0" w:rsidRPr="003048B0" w14:paraId="3A51C425" w14:textId="77777777" w:rsidTr="000A3856">
        <w:tc>
          <w:tcPr>
            <w:tcW w:w="9571" w:type="dxa"/>
            <w:gridSpan w:val="3"/>
          </w:tcPr>
          <w:p w14:paraId="7EB27647" w14:textId="77777777" w:rsidR="003048B0" w:rsidRPr="00DE6916" w:rsidRDefault="003048B0" w:rsidP="000A3856">
            <w:pPr>
              <w:rPr>
                <w:b/>
                <w:bCs/>
                <w:lang w:val="en-US"/>
              </w:rPr>
            </w:pPr>
            <w:r w:rsidRPr="00DE6916">
              <w:rPr>
                <w:b/>
                <w:bCs/>
                <w:lang w:val="en-US"/>
              </w:rPr>
              <w:t>Further information on assessment</w:t>
            </w:r>
          </w:p>
          <w:p w14:paraId="1F7082AC" w14:textId="77777777" w:rsidR="003048B0" w:rsidRPr="00DE6916" w:rsidRDefault="003048B0" w:rsidP="000A3856">
            <w:pPr>
              <w:rPr>
                <w:lang w:val="en-US"/>
              </w:rPr>
            </w:pPr>
            <w:r w:rsidRPr="00DE6916">
              <w:rPr>
                <w:lang w:val="en-US"/>
              </w:rPr>
              <w:t>This section provides further information on the module’s assessment where appropriate</w:t>
            </w:r>
          </w:p>
        </w:tc>
      </w:tr>
      <w:tr w:rsidR="003048B0" w:rsidRPr="003048B0" w14:paraId="0FCACF69" w14:textId="77777777" w:rsidTr="000A3856">
        <w:tc>
          <w:tcPr>
            <w:tcW w:w="9571" w:type="dxa"/>
            <w:gridSpan w:val="3"/>
          </w:tcPr>
          <w:p w14:paraId="6DDE9A1A" w14:textId="77777777" w:rsidR="003048B0" w:rsidRPr="00DE6916" w:rsidRDefault="003048B0" w:rsidP="000A3856">
            <w:pPr>
              <w:rPr>
                <w:lang w:val="en-US"/>
              </w:rPr>
            </w:pPr>
          </w:p>
        </w:tc>
      </w:tr>
    </w:tbl>
    <w:p w14:paraId="197B2CD2" w14:textId="77777777" w:rsidR="003048B0" w:rsidRPr="003048B0" w:rsidRDefault="003048B0">
      <w:pPr>
        <w:rPr>
          <w:lang w:val="en-US"/>
        </w:rPr>
      </w:pPr>
    </w:p>
    <w:sectPr w:rsidR="003048B0" w:rsidRPr="003048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06FAA"/>
    <w:multiLevelType w:val="hybridMultilevel"/>
    <w:tmpl w:val="FD3C9A1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60FB4238"/>
    <w:multiLevelType w:val="singleLevel"/>
    <w:tmpl w:val="0FD49D28"/>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7F7A3392"/>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8B0"/>
    <w:rsid w:val="000F58F3"/>
    <w:rsid w:val="003048B0"/>
    <w:rsid w:val="00543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F2DCBD7"/>
  <w15:chartTrackingRefBased/>
  <w15:docId w15:val="{AE5E19FC-3B2D-4D53-AF8C-3C1FAC13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8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1"/>
    <w:basedOn w:val="a"/>
    <w:rsid w:val="003048B0"/>
    <w:pPr>
      <w:widowControl w:val="0"/>
      <w:jc w:val="both"/>
    </w:pPr>
    <w:rPr>
      <w:rFonts w:ascii="Arial" w:hAnsi="Arial"/>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829</Words>
  <Characters>4728</Characters>
  <Application>Microsoft Office Word</Application>
  <DocSecurity>0</DocSecurity>
  <Lines>39</Lines>
  <Paragraphs>11</Paragraphs>
  <ScaleCrop>false</ScaleCrop>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Trofimenko</dc:creator>
  <cp:keywords/>
  <dc:description/>
  <cp:lastModifiedBy>Olga Trofimenko</cp:lastModifiedBy>
  <cp:revision>2</cp:revision>
  <dcterms:created xsi:type="dcterms:W3CDTF">2021-09-08T17:27:00Z</dcterms:created>
  <dcterms:modified xsi:type="dcterms:W3CDTF">2021-09-08T17:27:00Z</dcterms:modified>
</cp:coreProperties>
</file>